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4D" w:rsidRPr="00607E4D" w:rsidRDefault="00607E4D" w:rsidP="00607E4D">
      <w:pPr>
        <w:shd w:val="clear" w:color="auto" w:fill="FFFFFF"/>
        <w:spacing w:after="0" w:line="240" w:lineRule="auto"/>
        <w:ind w:left="-709" w:right="-6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07E4D" w:rsidRPr="00607E4D" w:rsidRDefault="00607E4D" w:rsidP="00607E4D">
      <w:pPr>
        <w:shd w:val="clear" w:color="auto" w:fill="FFFFFF"/>
        <w:spacing w:after="0" w:line="240" w:lineRule="auto"/>
        <w:ind w:left="-709" w:right="-6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607E4D" w:rsidRPr="00607E4D" w:rsidRDefault="00607E4D" w:rsidP="00607E4D">
      <w:pPr>
        <w:shd w:val="clear" w:color="auto" w:fill="FFFFFF"/>
        <w:spacing w:after="0" w:line="240" w:lineRule="auto"/>
        <w:ind w:left="-709"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АДМИНИСТРАЦИЯ ДЖИРИМСКОГО СЕЛЬСОВЕТА</w:t>
      </w:r>
    </w:p>
    <w:p w:rsidR="00607E4D" w:rsidRPr="00607E4D" w:rsidRDefault="00607E4D" w:rsidP="00607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 РАЙОНА</w:t>
      </w: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E4D" w:rsidRPr="00607E4D" w:rsidRDefault="00607E4D" w:rsidP="0060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370D28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01.11. </w:t>
      </w:r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5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Джирим</w:t>
      </w:r>
      <w:proofErr w:type="spellEnd"/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Джиримский сельсовет на 202</w:t>
      </w:r>
      <w:r w:rsidR="00370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370D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70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7E4D" w:rsidRPr="00607E4D" w:rsidRDefault="00607E4D" w:rsidP="0088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 качественного составления проекта бюджета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Джиримский сельсовет на 202</w:t>
      </w:r>
      <w:r w:rsidR="00C84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847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847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B5F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172 Бюджетного кодекса Российской Федерации, ст. 15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муниципального образования Джи</w:t>
      </w:r>
      <w:r w:rsidR="00031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 сельсовет</w:t>
      </w:r>
      <w:bookmarkStart w:id="0" w:name="_GoBack"/>
      <w:bookmarkEnd w:id="0"/>
    </w:p>
    <w:p w:rsidR="00607E4D" w:rsidRPr="00607E4D" w:rsidRDefault="00607E4D" w:rsidP="00607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07E4D" w:rsidRPr="00607E4D" w:rsidRDefault="00607E4D" w:rsidP="006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0311C0" w:rsidP="0014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</w:t>
      </w:r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Джиримский сельсовет на 202</w:t>
      </w:r>
      <w:r w:rsidR="001B5F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B5F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1B5F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B5F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607E4D" w:rsidRPr="00607E4D" w:rsidRDefault="00607E4D" w:rsidP="0014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2.Данное постановление вступает в силу после его официального опубликования (обнародования)</w:t>
      </w:r>
      <w:r w:rsidR="00E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Джиримского сельсовета.</w:t>
      </w:r>
    </w:p>
    <w:p w:rsidR="00607E4D" w:rsidRPr="00607E4D" w:rsidRDefault="00607E4D" w:rsidP="0014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CD" w:rsidRPr="00607E4D" w:rsidRDefault="00E046C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Pr="00607E4D" w:rsidRDefault="00607E4D" w:rsidP="006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4D" w:rsidRDefault="00141990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5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/</w:t>
      </w:r>
      <w:proofErr w:type="spellStart"/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А.А.Капран</w:t>
      </w:r>
      <w:proofErr w:type="spellEnd"/>
      <w:r w:rsidR="00607E4D" w:rsidRPr="006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Default="00BC2FC3" w:rsidP="005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3" w:rsidRPr="00BC2FC3" w:rsidRDefault="00BC2FC3" w:rsidP="00BC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C2FC3" w:rsidRPr="00BC2FC3" w:rsidRDefault="00BC2FC3" w:rsidP="00BC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C2FC3" w:rsidRPr="00BC2FC3" w:rsidRDefault="00BC2FC3" w:rsidP="00BC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BC2FC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C2FC3" w:rsidRPr="00BC2FC3" w:rsidRDefault="00BC2FC3" w:rsidP="00BC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01.11.2022   № 60          </w:t>
      </w:r>
    </w:p>
    <w:p w:rsidR="00BC2FC3" w:rsidRPr="00BC2FC3" w:rsidRDefault="00BC2FC3" w:rsidP="00BC2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BC2FC3" w:rsidRP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  <w:r w:rsidRPr="00BC2FC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BC2FC3">
        <w:rPr>
          <w:rFonts w:ascii="Times New Roman" w:hAnsi="Times New Roman" w:cs="Times New Roman"/>
          <w:b/>
          <w:sz w:val="24"/>
          <w:szCs w:val="24"/>
        </w:rPr>
        <w:br/>
        <w:t>ДЖИРИМСКИЙ СЕЛЬСОВЕТ НА 2023 ГОД</w:t>
      </w:r>
    </w:p>
    <w:p w:rsidR="00BC2FC3" w:rsidRP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И ПЛАНОВЫЙ ПЕРИОД 2024 - 2025 ГОДОВ</w:t>
      </w:r>
    </w:p>
    <w:p w:rsidR="00BC2FC3" w:rsidRP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Бюджетного кодекса Российской Федерации определены основные направления бюджетной и налоговой политики муниципального образования </w:t>
      </w:r>
      <w:proofErr w:type="spellStart"/>
      <w:r w:rsidRPr="00BC2FC3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C2FC3">
        <w:rPr>
          <w:rFonts w:ascii="Times New Roman" w:hAnsi="Times New Roman" w:cs="Times New Roman"/>
          <w:sz w:val="24"/>
          <w:szCs w:val="24"/>
        </w:rPr>
        <w:t xml:space="preserve"> сельсовет. Основные направления бюджетной и налоговой политики муниципального образования на 2023 год и на перспективу до 2025 года подготовлены на основании Федерального Закона от 06.10.2003 №131 –ФЗ «Об общих принципах организации местного самоуправления в Российской Федерации, Устава муниципального образования </w:t>
      </w:r>
      <w:proofErr w:type="spellStart"/>
      <w:r w:rsidRPr="00BC2FC3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C2FC3">
        <w:rPr>
          <w:rFonts w:ascii="Times New Roman" w:hAnsi="Times New Roman" w:cs="Times New Roman"/>
          <w:sz w:val="24"/>
          <w:szCs w:val="24"/>
        </w:rPr>
        <w:t xml:space="preserve"> сельсовет, а также стратегических целей развития поселения, определенных прогнозом социально-экономического развития муниципального образования.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Проводимая Администрацией муниципального образования бюджетная политика направлена на стабилизацию экономического развития, обеспечение социальной стабильности, повышение эффективности и прозрачности управления общественными финансами.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2. ОСНОВНЫЕ ЦЕЛИ И ЗАДАЧИ БЮДЖЕТНОЙ И НАЛОГОВОЙ</w:t>
      </w:r>
    </w:p>
    <w:p w:rsidR="00BC2FC3" w:rsidRPr="00BC2FC3" w:rsidRDefault="00BC2FC3" w:rsidP="00BC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ПОЛИТИКИ НА 2023 И ДАЛЬНЕЙШУЮ ПЕРСПЕКТИВУ</w:t>
      </w:r>
    </w:p>
    <w:p w:rsidR="00BC2FC3" w:rsidRPr="00BC2FC3" w:rsidRDefault="00BC2FC3" w:rsidP="00BC2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Бюджетная политика должна быть ориентирована на устойчивое социально-экономическое развитие поселения, должна создавать источники повышения конкурентоспособности экономики, её модернизации и технологического обновления. 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- сохранение сбалансированности бюджета.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lastRenderedPageBreak/>
        <w:t>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Должен быть сформирован четкий и прозрачный механизм оценки финансовых возможностей для 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Целесообразно в максимальной степени реализовать программно-целевой принцип планирования и исполнения бюджета. Основную часть бюджета должны составлять долгосрочные муниципальные программы, необходимо принимать участие в целевых программах.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поселения в региональных программах со финансирования расходов местных бюджетов из бюджетов других уровней.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Усиление ответственности главных распорядителей бюджетных средств и бюджетных учреждений за результативность бюджетных расходов и повышения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Устанавливающий новые принципы функционирования государственных и муниципальных учреждений федеральный закон №83 –ФЗ от 08.05.2010г разделил государственные и муниципальные учреждения на три типа.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Две первые группы составляют учреждения, способные зарабатывать- это автономные и бюджетные учреждения. Организации, не способные выйти на рынок, реализующие отдельные полномочия государства, преобразуются в казенные учреждения и продолжают работать по смете.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Обеспечить кардинальное повышение качества предоставления гражданам муниципальных услуг, модернизацию сети оказания услуг гражданам за счет бюджетных средств.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Усовершенствовать механизмы муниципальных закупок за счет применения современных процедур размещения заказов.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Учитывая роль субъектов малого и среднего бизнеса в создании рабочих мест, обеспечении экономического развития муниципального образования, необходимо направить значительные усилия на создания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иные меры, в результате которых наряду с улучшением социальных условий проживания граждан на территории муниципального образования, расширением наименований и улучшением качества предоставляемых услуг увеличатся налоговые поступления в бюджет муниципального образования.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ОСНОВНЫЕ НАПРАВЛЕНИЯ НАЛОГОВОЙ ПОЛИТИКИ И </w:t>
      </w:r>
      <w:r w:rsidRPr="00BC2FC3">
        <w:rPr>
          <w:rFonts w:ascii="Times New Roman" w:hAnsi="Times New Roman" w:cs="Times New Roman"/>
          <w:b/>
          <w:sz w:val="24"/>
          <w:szCs w:val="24"/>
        </w:rPr>
        <w:br/>
        <w:t>ФОРМИРОВАНИЕ ДОХОДОВ БЮДЖЕТНОЙ СИСТЕМЫ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Налоговая политика, проводимая в муниципальном образовании, направлена на решение задачи по обеспечению необходимого уровня доходов бюджетной системы.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ориентирована, в первую очередь, на мобилизацию внутренних резервов роста налоговых и неналоговых доходов поселения, увеличение собираемости налогов, сборов и иных обязательных платежей на территории муниципального образования.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В составе источников формирования доходной базы муниципального образования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 землю, выявлять неиспользуемое муниципальное имущество с целью его перепрофилирования либо отчуждения, оказывать содействие гражданам в оформлении собственности на земельные участки, обеспечить установление ставок по арендной плате за земли на основе анализа их эффективности, активизировать контрольные функции администраторов доходов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4. ФОРМИРОВАНИЕ РАСХОДОВ БЮДЖЕТНОЙ СИСТЕМЫ МУНИЦИПАЛЬНОГО ОБРАЗОВАНИЯ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Бюджетная политика администрации муниципального образования при формировании расходов бюджета на 2023г и плановый период 2024 и 2025 гг. будет направлена на существенное повышение качества жизни населения.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муниципального образования.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При формировании бюджета индексация расходов на исполнение действующих расходных обязательств осуществляется в порядке и размерах, предусмотренных законодательством РХ, а также в связи с прогнозируемым ростом цен и тарифов.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Повышение денежного содержания муниципальных служащих и заработной платы работников бюджетной сферы должно осуществляться в пределах установленных на 2023 год объёмов расходов учреждений.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Первоочередное финансирование услуг культуры и спорта.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</w:t>
      </w:r>
      <w:r w:rsidRPr="00BC2FC3">
        <w:rPr>
          <w:rFonts w:ascii="Times New Roman" w:hAnsi="Times New Roman" w:cs="Times New Roman"/>
          <w:sz w:val="24"/>
          <w:szCs w:val="24"/>
        </w:rPr>
        <w:lastRenderedPageBreak/>
        <w:t>включение в бюджетный процесс процедуры оценки результативности бюджетных расходов.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Продолжение работы по оптимизации и повышению эффективности бюджетных расходов, внедрение системы мониторинга количественно измеримых показателей результативности бюджетных расходов.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>5. ПОЛИТИКА В СФЕРЕ МЕЖБЮДЖЕТНЫХ ОТНОШЕНИЙ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В отличии от предыдущих лет, без изменения остаётся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закреплённых за ними государственных полномочий и вопросов местного значения.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Местный бюджет недополучает доходы в связи с предусмотренными федеральным законодательством налоговыми льготами и изъятиями.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В целях решения проблем в сфере межбюджетных отношений следует действовать в следующих направлениях: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- инвентаризация, анализ финансового обеспечения и оптимизация публичных обязательств;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-обеспечение реструктуризации бюджетной сети при сохранении качества и объёмов муниципальных услуг, разработка критериев качества предоставления услуг, методик расчёта финансового обеспечения муниципальных заданий, переход от финансирования бюджетных учреждений к финансированию предоставления муниципальных услуг;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В период экономического кризиса особо важное значение приобретает мониторинг финансового состояния муниципального образования, выполнения расходных обязательств, в первую очередь- мониторинг своевременности и полноты выплат заработной платы работникам бюджетной сферы и социальных выплат гражданам, состояния кредиторской задолженности по этим обязательствам.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должны осуществить оптимизацию расходов, принять все меры по мобилизации доходов.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учётом имеющихся бюджетных ограничений.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C3" w:rsidRPr="00BC2FC3" w:rsidRDefault="00BC2FC3" w:rsidP="00B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C3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 </w:t>
      </w:r>
    </w:p>
    <w:p w:rsidR="00BC2FC3" w:rsidRPr="00BC2FC3" w:rsidRDefault="00BC2FC3" w:rsidP="00BC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 xml:space="preserve">Настоящие основные направления бюджетной и налоговой политики муниципального образования </w:t>
      </w:r>
      <w:proofErr w:type="spellStart"/>
      <w:r w:rsidRPr="00BC2FC3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BC2FC3">
        <w:rPr>
          <w:rFonts w:ascii="Times New Roman" w:hAnsi="Times New Roman" w:cs="Times New Roman"/>
          <w:sz w:val="24"/>
          <w:szCs w:val="24"/>
        </w:rPr>
        <w:t xml:space="preserve"> сельсовет направлены на реализацию бюджетной стратегии на среднесрочную перспективу, создание необходимых условий для дальнейшего развития социально-экономического потенциала поселения.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Выполнение поставленных задач предусматривает дальнейшее развитие практики бюджетного планирования, ориентированного на результат, обеспечивает безусловное исполнение как ранее принятых, так и принимаемых расходных обязательств с применением режима экономии бюджетных средств, ведет к повышению эффективности и результативности бюджетных расходов.</w:t>
      </w:r>
    </w:p>
    <w:p w:rsidR="00BC2FC3" w:rsidRPr="00BC2FC3" w:rsidRDefault="00BC2FC3" w:rsidP="00BC2FC3">
      <w:pPr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определяют приоритеты, цели и результаты использования бюджетных средств, ставят задачи по установлению индикаторов, характеризующих их достижение, организации мониторинга эффективности бюджетных расходов.</w:t>
      </w:r>
    </w:p>
    <w:sectPr w:rsidR="00BC2FC3" w:rsidRPr="00BC2FC3" w:rsidSect="00607E4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E4D"/>
    <w:rsid w:val="000311C0"/>
    <w:rsid w:val="000E22ED"/>
    <w:rsid w:val="00141990"/>
    <w:rsid w:val="001B5F59"/>
    <w:rsid w:val="00370D28"/>
    <w:rsid w:val="00556D4C"/>
    <w:rsid w:val="00607E4D"/>
    <w:rsid w:val="00636C90"/>
    <w:rsid w:val="008850BC"/>
    <w:rsid w:val="00B1740E"/>
    <w:rsid w:val="00BC2FC3"/>
    <w:rsid w:val="00C847AE"/>
    <w:rsid w:val="00E046CD"/>
    <w:rsid w:val="00ED6375"/>
    <w:rsid w:val="00F0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2022-11-02T06:41:00Z</cp:lastPrinted>
  <dcterms:created xsi:type="dcterms:W3CDTF">2021-08-16T01:43:00Z</dcterms:created>
  <dcterms:modified xsi:type="dcterms:W3CDTF">2022-11-16T02:28:00Z</dcterms:modified>
</cp:coreProperties>
</file>