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8C" w:rsidRDefault="00694E4E" w:rsidP="007F0221">
      <w:pPr>
        <w:jc w:val="both"/>
      </w:pPr>
      <w:r>
        <w:rPr>
          <w:sz w:val="28"/>
          <w:szCs w:val="28"/>
        </w:rPr>
        <w:t xml:space="preserve"> </w:t>
      </w:r>
    </w:p>
    <w:p w:rsidR="00515A8C" w:rsidRPr="00A207E5" w:rsidRDefault="00515A8C" w:rsidP="00515A8C">
      <w:pPr>
        <w:jc w:val="center"/>
        <w:rPr>
          <w:sz w:val="28"/>
          <w:szCs w:val="28"/>
        </w:rPr>
      </w:pPr>
      <w:r w:rsidRPr="00A207E5">
        <w:rPr>
          <w:sz w:val="28"/>
          <w:szCs w:val="28"/>
        </w:rPr>
        <w:t xml:space="preserve">Оповещение </w:t>
      </w:r>
    </w:p>
    <w:p w:rsidR="00515A8C" w:rsidRPr="00A207E5" w:rsidRDefault="00515A8C" w:rsidP="00515A8C">
      <w:pPr>
        <w:jc w:val="center"/>
        <w:rPr>
          <w:sz w:val="28"/>
          <w:szCs w:val="28"/>
        </w:rPr>
      </w:pPr>
      <w:r w:rsidRPr="00A207E5">
        <w:rPr>
          <w:sz w:val="28"/>
          <w:szCs w:val="28"/>
        </w:rPr>
        <w:t>о начале общественных обсуждений</w:t>
      </w:r>
    </w:p>
    <w:p w:rsidR="00515A8C" w:rsidRPr="003A5176" w:rsidRDefault="00515A8C" w:rsidP="003A5176">
      <w:pPr>
        <w:jc w:val="both"/>
      </w:pPr>
    </w:p>
    <w:p w:rsidR="003A5176" w:rsidRPr="003A5176" w:rsidRDefault="00515A8C" w:rsidP="003A517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A5176">
        <w:rPr>
          <w:rFonts w:ascii="Times New Roman" w:hAnsi="Times New Roman"/>
          <w:sz w:val="24"/>
          <w:szCs w:val="24"/>
        </w:rPr>
        <w:tab/>
      </w:r>
      <w:r w:rsidR="004D4C05">
        <w:rPr>
          <w:rFonts w:ascii="Times New Roman" w:hAnsi="Times New Roman"/>
          <w:sz w:val="24"/>
          <w:szCs w:val="24"/>
        </w:rPr>
        <w:t xml:space="preserve">  </w:t>
      </w:r>
      <w:r w:rsidR="004D4C05" w:rsidRPr="00720290">
        <w:rPr>
          <w:rFonts w:ascii="Times New Roman" w:hAnsi="Times New Roman"/>
          <w:sz w:val="24"/>
          <w:szCs w:val="24"/>
        </w:rPr>
        <w:t>по  проекту внесения изменений и дополнений  в Правила благоустройства, озеленения и содержания территории муниципального образования Джиримский сельсовет Ширинского района Республики Хакасия, утвержденные решением Совета депутатов  Джиримского сельсовета от 15.02.2022 № 63</w:t>
      </w:r>
      <w:r w:rsidR="005D35EF">
        <w:rPr>
          <w:rFonts w:ascii="Times New Roman" w:hAnsi="Times New Roman"/>
          <w:sz w:val="24"/>
          <w:szCs w:val="24"/>
        </w:rPr>
        <w:t>.</w:t>
      </w:r>
      <w:r w:rsidR="004D4C05" w:rsidRPr="00720290">
        <w:rPr>
          <w:rFonts w:ascii="Times New Roman" w:hAnsi="Times New Roman"/>
          <w:sz w:val="24"/>
          <w:szCs w:val="24"/>
        </w:rPr>
        <w:t xml:space="preserve"> </w:t>
      </w:r>
      <w:r w:rsidR="005D35EF">
        <w:rPr>
          <w:rFonts w:ascii="Times New Roman" w:hAnsi="Times New Roman"/>
          <w:sz w:val="24"/>
          <w:szCs w:val="24"/>
        </w:rPr>
        <w:t xml:space="preserve"> </w:t>
      </w:r>
    </w:p>
    <w:p w:rsidR="004D4C05" w:rsidRDefault="004D4C05" w:rsidP="004D4C05">
      <w:pPr>
        <w:ind w:firstLine="567"/>
        <w:jc w:val="both"/>
      </w:pPr>
      <w:r w:rsidRPr="004D4C05">
        <w:t>Перечень информационных материалов к проекту:</w:t>
      </w:r>
    </w:p>
    <w:p w:rsidR="004D4C05" w:rsidRPr="004D4C05" w:rsidRDefault="004D4C05" w:rsidP="004D4C0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D4C05">
        <w:rPr>
          <w:rFonts w:ascii="Times New Roman" w:hAnsi="Times New Roman"/>
          <w:sz w:val="24"/>
          <w:szCs w:val="24"/>
        </w:rPr>
        <w:t>1. проект решения Совета депутатов Джиримского сельсовета "О внесении изменений и дополнений в Правила благоустройства, озеленения  и содержания территории муниципального</w:t>
      </w:r>
    </w:p>
    <w:p w:rsidR="004D4C05" w:rsidRDefault="004D4C05" w:rsidP="004D4C0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D4C05">
        <w:rPr>
          <w:rFonts w:ascii="Times New Roman" w:hAnsi="Times New Roman"/>
          <w:sz w:val="24"/>
          <w:szCs w:val="24"/>
        </w:rPr>
        <w:t>образования Джиримский сельсовет Ширинского района Республики Хакасия, утвержденные решением Совета депутатов Джиримского сельсовета от 15.02.2022 № 63</w:t>
      </w:r>
      <w:r>
        <w:rPr>
          <w:rFonts w:ascii="Times New Roman" w:hAnsi="Times New Roman"/>
          <w:sz w:val="24"/>
          <w:szCs w:val="24"/>
        </w:rPr>
        <w:t>".</w:t>
      </w:r>
    </w:p>
    <w:p w:rsidR="00A207E5" w:rsidRDefault="00A207E5" w:rsidP="004D4C0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05F" w:rsidRDefault="00D0105F" w:rsidP="004D4C0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Информация об официальном сайте, на котором будет размещен проект, подлежащий рассмотрению на общественных обсуждениях:</w:t>
      </w:r>
    </w:p>
    <w:p w:rsidR="00D0105F" w:rsidRDefault="00D0105F" w:rsidP="00D0105F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официальный сайт</w:t>
      </w:r>
      <w:r w:rsidRPr="00720290">
        <w:rPr>
          <w:noProof/>
          <w:color w:val="000000"/>
        </w:rPr>
        <w:t xml:space="preserve"> администрации Джиримского сельсовета</w:t>
      </w:r>
      <w:r w:rsidRPr="00720290">
        <w:rPr>
          <w:color w:val="000000"/>
        </w:rPr>
        <w:t xml:space="preserve"> в информационно-телекоммуникационной сети «Интернет» - </w:t>
      </w:r>
      <w:hyperlink r:id="rId8" w:history="1"/>
      <w:r w:rsidRPr="00720290">
        <w:rPr>
          <w:color w:val="000000"/>
        </w:rPr>
        <w:t xml:space="preserve"> </w:t>
      </w:r>
      <w:hyperlink r:id="rId9" w:history="1">
        <w:r w:rsidRPr="00720290">
          <w:rPr>
            <w:rStyle w:val="a9"/>
          </w:rPr>
          <w:t>https://adm-djirim19.ru</w:t>
        </w:r>
      </w:hyperlink>
    </w:p>
    <w:p w:rsidR="00D0105F" w:rsidRDefault="00D0105F" w:rsidP="00D0105F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D0105F">
        <w:rPr>
          <w:rFonts w:eastAsia="Calibri"/>
        </w:rPr>
        <w:t>Общественные обсуждения назначены постановлением гл</w:t>
      </w:r>
      <w:r w:rsidR="00331BC2">
        <w:rPr>
          <w:rFonts w:eastAsia="Calibri"/>
        </w:rPr>
        <w:t>авы Джиримского сельсовета от 04.04.2023 № 12</w:t>
      </w:r>
      <w:r w:rsidRPr="00D0105F">
        <w:rPr>
          <w:rFonts w:eastAsia="Calibri"/>
        </w:rPr>
        <w:t xml:space="preserve"> "</w:t>
      </w:r>
      <w:r w:rsidRPr="00D0105F">
        <w:t xml:space="preserve"> О проведении общественных обсуждений по  проекту внесения изменений и дополнений  в Правила благоустройства, озеленения и содержания территории </w:t>
      </w:r>
      <w:r w:rsidR="008E7CA7">
        <w:t>м</w:t>
      </w:r>
      <w:r w:rsidRPr="00D0105F">
        <w:t>униципального образования Джиримский сельсовет Ширинского района Республики Хакасия, утвержденные решением Совета депутатов  Джиримского сельсовета</w:t>
      </w:r>
      <w:r>
        <w:t xml:space="preserve"> </w:t>
      </w:r>
      <w:r w:rsidRPr="00D0105F">
        <w:t>от 15.02.2022 № 63</w:t>
      </w:r>
      <w:r>
        <w:t>"</w:t>
      </w:r>
      <w:r w:rsidRPr="00D0105F">
        <w:t xml:space="preserve"> </w:t>
      </w:r>
      <w:r>
        <w:t>.</w:t>
      </w:r>
    </w:p>
    <w:p w:rsidR="00A207E5" w:rsidRPr="004D4C05" w:rsidRDefault="00A207E5" w:rsidP="00D0105F">
      <w:pPr>
        <w:widowControl w:val="0"/>
        <w:autoSpaceDE w:val="0"/>
        <w:autoSpaceDN w:val="0"/>
        <w:adjustRightInd w:val="0"/>
        <w:jc w:val="both"/>
      </w:pPr>
    </w:p>
    <w:p w:rsidR="004D4C05" w:rsidRPr="004D4C05" w:rsidRDefault="004D4C05" w:rsidP="005D35EF">
      <w:pPr>
        <w:pStyle w:val="a6"/>
        <w:ind w:left="0"/>
        <w:jc w:val="both"/>
      </w:pPr>
      <w:r>
        <w:t xml:space="preserve">        </w:t>
      </w:r>
      <w:r w:rsidRPr="004D4C05">
        <w:t>Информация о порядке и сроках проведения общественных обсуждений:</w:t>
      </w:r>
    </w:p>
    <w:p w:rsidR="00515A8C" w:rsidRDefault="00D0105F" w:rsidP="005D35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организатором </w:t>
      </w:r>
      <w:r w:rsidR="005D35EF" w:rsidRPr="00720290">
        <w:rPr>
          <w:rFonts w:ascii="Times New Roman" w:hAnsi="Times New Roman"/>
          <w:sz w:val="24"/>
          <w:szCs w:val="24"/>
        </w:rPr>
        <w:t xml:space="preserve"> общественных обсуждений   является администрация Джиримского сельсовета</w:t>
      </w:r>
      <w:r w:rsidR="005D35EF">
        <w:rPr>
          <w:rFonts w:ascii="Times New Roman" w:hAnsi="Times New Roman"/>
          <w:sz w:val="24"/>
          <w:szCs w:val="24"/>
        </w:rPr>
        <w:t>.</w:t>
      </w:r>
    </w:p>
    <w:p w:rsidR="005D35EF" w:rsidRPr="000767BB" w:rsidRDefault="000767BB" w:rsidP="005D35EF">
      <w:pPr>
        <w:pStyle w:val="ConsPlusNormal"/>
        <w:ind w:firstLine="0"/>
        <w:jc w:val="both"/>
        <w:rPr>
          <w:sz w:val="24"/>
          <w:szCs w:val="24"/>
        </w:rPr>
      </w:pPr>
      <w:r>
        <w:t xml:space="preserve"> </w:t>
      </w:r>
      <w:r w:rsidRPr="000767BB">
        <w:rPr>
          <w:rFonts w:ascii="Times New Roman" w:hAnsi="Times New Roman"/>
          <w:sz w:val="24"/>
          <w:szCs w:val="24"/>
        </w:rPr>
        <w:t>Срок проведения общественных обсуждений</w:t>
      </w:r>
      <w:r w:rsidR="00331BC2">
        <w:rPr>
          <w:rFonts w:ascii="Times New Roman" w:hAnsi="Times New Roman"/>
          <w:sz w:val="24"/>
          <w:szCs w:val="24"/>
        </w:rPr>
        <w:t xml:space="preserve"> с 06.04.2023 по 10.05</w:t>
      </w:r>
      <w:r>
        <w:rPr>
          <w:rFonts w:ascii="Times New Roman" w:hAnsi="Times New Roman"/>
          <w:sz w:val="24"/>
          <w:szCs w:val="24"/>
        </w:rPr>
        <w:t>.2023</w:t>
      </w:r>
    </w:p>
    <w:p w:rsidR="00A207E5" w:rsidRDefault="000767BB" w:rsidP="00076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767BB">
        <w:rPr>
          <w:rFonts w:ascii="Times New Roman" w:hAnsi="Times New Roman"/>
          <w:color w:val="000000"/>
        </w:rPr>
        <w:t xml:space="preserve"> </w:t>
      </w:r>
      <w:r w:rsidRPr="000767BB">
        <w:rPr>
          <w:rFonts w:ascii="Times New Roman" w:hAnsi="Times New Roman"/>
          <w:color w:val="000000"/>
          <w:sz w:val="24"/>
          <w:szCs w:val="24"/>
        </w:rPr>
        <w:t xml:space="preserve">Место проведения  общественных обсуждений </w:t>
      </w:r>
      <w:r w:rsidRPr="000767BB">
        <w:rPr>
          <w:rFonts w:ascii="Times New Roman" w:hAnsi="Times New Roman"/>
          <w:color w:val="000000"/>
        </w:rPr>
        <w:t xml:space="preserve"> </w:t>
      </w:r>
      <w:r w:rsidRPr="000767B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767BB">
        <w:rPr>
          <w:rFonts w:ascii="Times New Roman" w:hAnsi="Times New Roman"/>
          <w:color w:val="000000"/>
        </w:rPr>
        <w:t xml:space="preserve"> </w:t>
      </w:r>
      <w:r w:rsidRPr="000767BB">
        <w:rPr>
          <w:rFonts w:ascii="Times New Roman" w:hAnsi="Times New Roman"/>
          <w:color w:val="000000"/>
          <w:sz w:val="24"/>
          <w:szCs w:val="24"/>
        </w:rPr>
        <w:t xml:space="preserve"> Республика Хакасия, Ширинский район, с.Джирим, ул. Козлова, 9-1. </w:t>
      </w:r>
      <w:r w:rsidRPr="000767BB">
        <w:rPr>
          <w:rFonts w:ascii="Times New Roman" w:hAnsi="Times New Roman"/>
          <w:sz w:val="24"/>
          <w:szCs w:val="24"/>
        </w:rPr>
        <w:t xml:space="preserve"> Срок проведения экспозиции проекта внесения изменений в </w:t>
      </w:r>
      <w:r w:rsidRPr="000767BB">
        <w:rPr>
          <w:rFonts w:ascii="Times New Roman" w:hAnsi="Times New Roman"/>
          <w:spacing w:val="-1"/>
          <w:sz w:val="24"/>
          <w:szCs w:val="24"/>
        </w:rPr>
        <w:t>Правила благоустройства</w:t>
      </w:r>
      <w:r w:rsidRPr="000767BB">
        <w:rPr>
          <w:rFonts w:ascii="Times New Roman" w:hAnsi="Times New Roman"/>
          <w:sz w:val="24"/>
          <w:szCs w:val="24"/>
        </w:rPr>
        <w:t xml:space="preserve"> – 33 календарных дня. </w:t>
      </w:r>
    </w:p>
    <w:p w:rsidR="000767BB" w:rsidRPr="000767BB" w:rsidRDefault="00A207E5" w:rsidP="00076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5A8C" w:rsidRDefault="00816EB1" w:rsidP="007F0221">
      <w:pPr>
        <w:jc w:val="both"/>
      </w:pPr>
      <w:r w:rsidRPr="00816EB1">
        <w:t xml:space="preserve">      Материалы проекта внесения изменений</w:t>
      </w:r>
      <w:r>
        <w:t xml:space="preserve"> и дополнений</w:t>
      </w:r>
      <w:r w:rsidRPr="00816EB1">
        <w:t xml:space="preserve"> в </w:t>
      </w:r>
      <w:r w:rsidRPr="00816EB1">
        <w:rPr>
          <w:spacing w:val="-1"/>
        </w:rPr>
        <w:t>Правила благоустройства</w:t>
      </w:r>
      <w:r w:rsidRPr="00720290">
        <w:t>, озеленения и содержания территории муниципального образования Джиримский сельсовет Ширинского района Республики Хакасия</w:t>
      </w:r>
      <w:r w:rsidRPr="00816EB1">
        <w:t xml:space="preserve"> размещены на официальном сайте администрации</w:t>
      </w:r>
      <w:r>
        <w:t xml:space="preserve"> </w:t>
      </w:r>
      <w:r w:rsidRPr="00720290">
        <w:rPr>
          <w:color w:val="000000"/>
        </w:rPr>
        <w:t xml:space="preserve">- </w:t>
      </w:r>
      <w:hyperlink r:id="rId10" w:history="1"/>
      <w:r w:rsidRPr="00720290">
        <w:rPr>
          <w:color w:val="000000"/>
        </w:rPr>
        <w:t xml:space="preserve"> </w:t>
      </w:r>
      <w:hyperlink r:id="rId11" w:history="1">
        <w:r w:rsidRPr="00720290">
          <w:rPr>
            <w:rStyle w:val="a9"/>
          </w:rPr>
          <w:t>https://adm-djirim19.ru</w:t>
        </w:r>
      </w:hyperlink>
    </w:p>
    <w:p w:rsidR="008E7CA7" w:rsidRPr="00816EB1" w:rsidRDefault="00A207E5" w:rsidP="007F0221">
      <w:pPr>
        <w:jc w:val="both"/>
      </w:pPr>
      <w:r w:rsidRPr="00720290">
        <w:t xml:space="preserve">Дата открытия экспозиции проекта внесения изменений в </w:t>
      </w:r>
      <w:r w:rsidR="00331BC2">
        <w:rPr>
          <w:spacing w:val="-1"/>
        </w:rPr>
        <w:t>Правила благоустройства -    06.04</w:t>
      </w:r>
      <w:r w:rsidRPr="00720290">
        <w:rPr>
          <w:spacing w:val="-1"/>
        </w:rPr>
        <w:t>.2023.</w:t>
      </w:r>
    </w:p>
    <w:p w:rsidR="00A207E5" w:rsidRDefault="00A207E5" w:rsidP="00A207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767BB">
        <w:rPr>
          <w:rFonts w:ascii="Times New Roman" w:hAnsi="Times New Roman"/>
          <w:sz w:val="24"/>
          <w:szCs w:val="24"/>
        </w:rPr>
        <w:t xml:space="preserve">Время посещения экспозиции проекта внесения изменений в </w:t>
      </w:r>
      <w:r w:rsidRPr="000767BB">
        <w:rPr>
          <w:rFonts w:ascii="Times New Roman" w:hAnsi="Times New Roman"/>
          <w:spacing w:val="-1"/>
          <w:sz w:val="24"/>
          <w:szCs w:val="24"/>
        </w:rPr>
        <w:t>Правила благоустройства</w:t>
      </w:r>
      <w:r w:rsidRPr="000767BB">
        <w:rPr>
          <w:rFonts w:ascii="Times New Roman" w:hAnsi="Times New Roman"/>
          <w:sz w:val="24"/>
          <w:szCs w:val="24"/>
        </w:rPr>
        <w:t>: рабочие дни (понедельник – пятница) с 08.00 до 12.00, с 13.00 до 16.00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A207E5" w:rsidRDefault="00A207E5" w:rsidP="00A207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207E5" w:rsidRPr="000767BB" w:rsidRDefault="00A207E5" w:rsidP="00A207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20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7E5">
        <w:rPr>
          <w:rFonts w:ascii="Times New Roman" w:hAnsi="Times New Roman"/>
          <w:sz w:val="24"/>
          <w:szCs w:val="24"/>
        </w:rPr>
        <w:t>Предложения и замечания принимаются:</w:t>
      </w:r>
    </w:p>
    <w:p w:rsidR="00A207E5" w:rsidRPr="00720290" w:rsidRDefault="00A207E5" w:rsidP="00A207E5">
      <w:pPr>
        <w:jc w:val="both"/>
      </w:pPr>
      <w:r w:rsidRPr="00720290">
        <w:t>Прием замечаний и предложений по</w:t>
      </w:r>
      <w:r w:rsidRPr="00C734D8">
        <w:t xml:space="preserve"> </w:t>
      </w:r>
      <w:r w:rsidRPr="00720290">
        <w:t>проект</w:t>
      </w:r>
      <w:r>
        <w:t>у</w:t>
      </w:r>
      <w:r w:rsidRPr="00720290">
        <w:t xml:space="preserve"> внесения изменений в </w:t>
      </w:r>
      <w:r w:rsidRPr="00720290">
        <w:rPr>
          <w:spacing w:val="-1"/>
        </w:rPr>
        <w:t>Правила благоустройства</w:t>
      </w:r>
      <w:r w:rsidRPr="00720290">
        <w:t xml:space="preserve"> </w:t>
      </w:r>
      <w:r>
        <w:t xml:space="preserve"> </w:t>
      </w:r>
      <w:r w:rsidRPr="00720290">
        <w:t>в рабочие дни с 08 часов до 16 часов, обеденный перерыв с 12 часов до 13 часов  путем:</w:t>
      </w:r>
    </w:p>
    <w:p w:rsidR="00A207E5" w:rsidRPr="00720290" w:rsidRDefault="00A207E5" w:rsidP="00A207E5">
      <w:pPr>
        <w:jc w:val="both"/>
      </w:pPr>
      <w:r>
        <w:t xml:space="preserve"> </w:t>
      </w:r>
      <w:r w:rsidRPr="00720290">
        <w:t xml:space="preserve">- представления нарочно по месту проведения общественных обсуждений </w:t>
      </w:r>
      <w:r>
        <w:t>указанному в пункте 3</w:t>
      </w:r>
      <w:r w:rsidRPr="00720290">
        <w:t xml:space="preserve"> настоящего постановления; </w:t>
      </w:r>
    </w:p>
    <w:p w:rsidR="00A207E5" w:rsidRPr="00720290" w:rsidRDefault="00A207E5" w:rsidP="00A207E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Pr="00720290">
        <w:t xml:space="preserve">- направления посредством почтовой связи по адресу: </w:t>
      </w:r>
      <w:r w:rsidRPr="00720290">
        <w:rPr>
          <w:noProof/>
        </w:rPr>
        <w:t xml:space="preserve"> </w:t>
      </w:r>
      <w:r w:rsidRPr="00720290">
        <w:rPr>
          <w:color w:val="000000"/>
        </w:rPr>
        <w:t>655223,</w:t>
      </w:r>
      <w:r w:rsidRPr="00C734D8">
        <w:rPr>
          <w:color w:val="000000"/>
        </w:rPr>
        <w:t xml:space="preserve"> </w:t>
      </w:r>
      <w:r w:rsidRPr="00720290">
        <w:rPr>
          <w:color w:val="000000"/>
        </w:rPr>
        <w:t>Республики Хакасия</w:t>
      </w:r>
      <w:r>
        <w:rPr>
          <w:color w:val="000000"/>
        </w:rPr>
        <w:t xml:space="preserve">, Ширинский район, </w:t>
      </w:r>
      <w:r w:rsidRPr="00720290">
        <w:rPr>
          <w:color w:val="000000"/>
        </w:rPr>
        <w:t xml:space="preserve"> с.</w:t>
      </w:r>
      <w:r>
        <w:rPr>
          <w:color w:val="000000"/>
        </w:rPr>
        <w:t xml:space="preserve"> </w:t>
      </w:r>
      <w:r w:rsidRPr="00720290">
        <w:rPr>
          <w:color w:val="000000"/>
        </w:rPr>
        <w:t>Джирим, ул. Козлова 9-1;</w:t>
      </w:r>
    </w:p>
    <w:p w:rsidR="00A207E5" w:rsidRPr="00720290" w:rsidRDefault="00A207E5" w:rsidP="00A207E5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720290">
        <w:t>- направления посредством электронной почты по адресу:</w:t>
      </w:r>
      <w:r w:rsidRPr="00720290">
        <w:rPr>
          <w:color w:val="333333"/>
          <w:shd w:val="clear" w:color="auto" w:fill="FFFFFF"/>
        </w:rPr>
        <w:t xml:space="preserve"> </w:t>
      </w:r>
      <w:r w:rsidRPr="00720290">
        <w:rPr>
          <w:color w:val="000000"/>
          <w:shd w:val="clear" w:color="auto" w:fill="FFFFFF"/>
        </w:rPr>
        <w:t xml:space="preserve"> </w:t>
      </w:r>
      <w:r w:rsidRPr="00720290">
        <w:rPr>
          <w:shd w:val="clear" w:color="auto" w:fill="FFFFFF"/>
        </w:rPr>
        <w:t>adm_djirim@mail.ru.</w:t>
      </w:r>
    </w:p>
    <w:p w:rsidR="00A207E5" w:rsidRPr="00720290" w:rsidRDefault="00A207E5" w:rsidP="00A207E5">
      <w:pPr>
        <w:jc w:val="both"/>
        <w:rPr>
          <w:color w:val="000000"/>
          <w:shd w:val="clear" w:color="auto" w:fill="FFFFFF"/>
        </w:rPr>
      </w:pPr>
    </w:p>
    <w:p w:rsidR="00515A8C" w:rsidRDefault="00515A8C" w:rsidP="007F0221">
      <w:pPr>
        <w:jc w:val="both"/>
      </w:pPr>
    </w:p>
    <w:p w:rsidR="00515A8C" w:rsidRDefault="00515A8C" w:rsidP="007F0221">
      <w:pPr>
        <w:jc w:val="both"/>
      </w:pPr>
    </w:p>
    <w:p w:rsidR="00515A8C" w:rsidRDefault="00515A8C" w:rsidP="007F0221">
      <w:pPr>
        <w:jc w:val="both"/>
      </w:pPr>
    </w:p>
    <w:p w:rsidR="00515A8C" w:rsidRDefault="00515A8C" w:rsidP="007F0221">
      <w:pPr>
        <w:jc w:val="both"/>
      </w:pPr>
    </w:p>
    <w:p w:rsidR="00515A8C" w:rsidRDefault="00515A8C" w:rsidP="007F0221">
      <w:pPr>
        <w:jc w:val="both"/>
      </w:pPr>
    </w:p>
    <w:p w:rsidR="00A207E5" w:rsidRPr="0007701C" w:rsidRDefault="00A207E5" w:rsidP="00A207E5">
      <w:pPr>
        <w:jc w:val="center"/>
        <w:rPr>
          <w:color w:val="000000"/>
          <w:spacing w:val="-3"/>
        </w:rPr>
      </w:pPr>
      <w:r w:rsidRPr="0007701C">
        <w:rPr>
          <w:color w:val="000000"/>
          <w:spacing w:val="-3"/>
          <w:sz w:val="25"/>
          <w:szCs w:val="25"/>
        </w:rPr>
        <w:t xml:space="preserve">  </w:t>
      </w:r>
      <w:r w:rsidRPr="0007701C">
        <w:rPr>
          <w:color w:val="000000"/>
          <w:spacing w:val="-3"/>
        </w:rPr>
        <w:t xml:space="preserve">РОССИЙСКАЯ ФЕДЕРАЦИЯ                                </w:t>
      </w:r>
      <w:r w:rsidRPr="00A207E5">
        <w:rPr>
          <w:rStyle w:val="af3"/>
          <w:b/>
          <w:bCs/>
          <w:color w:val="000000"/>
          <w:lang w:val="ru-RU"/>
        </w:rPr>
        <w:t xml:space="preserve"> </w:t>
      </w:r>
    </w:p>
    <w:p w:rsidR="00A207E5" w:rsidRPr="0007701C" w:rsidRDefault="00A207E5" w:rsidP="00A207E5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07701C">
        <w:rPr>
          <w:color w:val="000000"/>
        </w:rPr>
        <w:t>РЕСПУБЛИКА ХАКАСИЯ</w:t>
      </w:r>
    </w:p>
    <w:p w:rsidR="00A207E5" w:rsidRPr="0007701C" w:rsidRDefault="00A207E5" w:rsidP="00A207E5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07701C">
        <w:rPr>
          <w:color w:val="000000"/>
          <w:spacing w:val="-3"/>
        </w:rPr>
        <w:t xml:space="preserve">СОВЕТ ДЕПУТАТОВ </w:t>
      </w:r>
      <w:r w:rsidRPr="0007701C">
        <w:rPr>
          <w:color w:val="000000"/>
        </w:rPr>
        <w:t>ДЖИРИМСКОГО СЕЛЬСОВЕТА</w:t>
      </w:r>
    </w:p>
    <w:p w:rsidR="00A207E5" w:rsidRPr="0007701C" w:rsidRDefault="00A207E5" w:rsidP="00A207E5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07701C">
        <w:rPr>
          <w:color w:val="000000"/>
        </w:rPr>
        <w:t>ШИРИНСКОГО РАЙОНА</w:t>
      </w:r>
    </w:p>
    <w:p w:rsidR="00A207E5" w:rsidRPr="0007701C" w:rsidRDefault="00A207E5" w:rsidP="00A207E5">
      <w:pPr>
        <w:jc w:val="right"/>
        <w:rPr>
          <w:color w:val="000000"/>
        </w:rPr>
      </w:pPr>
      <w:r w:rsidRPr="0007701C">
        <w:rPr>
          <w:color w:val="000000"/>
        </w:rPr>
        <w:t xml:space="preserve">  </w:t>
      </w:r>
    </w:p>
    <w:p w:rsidR="00A207E5" w:rsidRPr="00A207E5" w:rsidRDefault="00A207E5" w:rsidP="00A207E5">
      <w:pPr>
        <w:rPr>
          <w:rStyle w:val="af3"/>
          <w:b/>
          <w:bCs/>
          <w:color w:val="000000"/>
          <w:lang w:val="ru-RU"/>
        </w:rPr>
      </w:pPr>
      <w:r w:rsidRPr="00A207E5">
        <w:rPr>
          <w:rStyle w:val="af3"/>
          <w:b/>
          <w:bCs/>
          <w:color w:val="000000"/>
          <w:lang w:val="ru-RU"/>
        </w:rPr>
        <w:t xml:space="preserve">                                                               </w:t>
      </w:r>
    </w:p>
    <w:p w:rsidR="00A207E5" w:rsidRPr="00A207E5" w:rsidRDefault="00A207E5" w:rsidP="00A207E5">
      <w:pPr>
        <w:jc w:val="center"/>
        <w:rPr>
          <w:rStyle w:val="af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207E5">
        <w:rPr>
          <w:rStyle w:val="af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</w:p>
    <w:p w:rsidR="00A207E5" w:rsidRPr="00A207E5" w:rsidRDefault="00A207E5" w:rsidP="00A207E5">
      <w:pPr>
        <w:jc w:val="center"/>
        <w:rPr>
          <w:rStyle w:val="af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07E5" w:rsidRPr="00A207E5" w:rsidRDefault="00A207E5" w:rsidP="00A207E5">
      <w:pPr>
        <w:rPr>
          <w:rStyle w:val="af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07E5" w:rsidRPr="00A207E5" w:rsidRDefault="00A207E5" w:rsidP="00A207E5">
      <w:pPr>
        <w:jc w:val="center"/>
        <w:rPr>
          <w:rStyle w:val="af3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07E5">
        <w:rPr>
          <w:rStyle w:val="af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00.00.2023                       </w:t>
      </w:r>
      <w:r>
        <w:rPr>
          <w:rStyle w:val="af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07E5">
        <w:rPr>
          <w:rStyle w:val="af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Джирим                                        № 00</w:t>
      </w:r>
    </w:p>
    <w:p w:rsidR="00A207E5" w:rsidRPr="00A207E5" w:rsidRDefault="00A207E5" w:rsidP="00A207E5">
      <w:pPr>
        <w:ind w:firstLine="709"/>
        <w:rPr>
          <w:rStyle w:val="af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07E5" w:rsidRDefault="00A207E5" w:rsidP="00A207E5"/>
    <w:p w:rsidR="00A207E5" w:rsidRPr="0007701C" w:rsidRDefault="00A207E5" w:rsidP="00A207E5"/>
    <w:p w:rsidR="00A207E5" w:rsidRPr="0007701C" w:rsidRDefault="00A207E5" w:rsidP="00A207E5"/>
    <w:p w:rsidR="00A207E5" w:rsidRPr="00C828BA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28BA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207E5" w:rsidRPr="00C828BA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28BA">
        <w:rPr>
          <w:rFonts w:ascii="Times New Roman" w:hAnsi="Times New Roman"/>
          <w:sz w:val="24"/>
          <w:szCs w:val="24"/>
        </w:rPr>
        <w:t xml:space="preserve">в Правила благоустройства, озеленения </w:t>
      </w:r>
    </w:p>
    <w:p w:rsidR="00A207E5" w:rsidRPr="00C828BA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28BA">
        <w:rPr>
          <w:rFonts w:ascii="Times New Roman" w:hAnsi="Times New Roman"/>
          <w:sz w:val="24"/>
          <w:szCs w:val="24"/>
        </w:rPr>
        <w:t>и содержания территории муниципального</w:t>
      </w:r>
    </w:p>
    <w:p w:rsidR="00A207E5" w:rsidRPr="00C828BA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28BA">
        <w:rPr>
          <w:rFonts w:ascii="Times New Roman" w:hAnsi="Times New Roman"/>
          <w:sz w:val="24"/>
          <w:szCs w:val="24"/>
        </w:rPr>
        <w:t>образования Джиримский сельсовет</w:t>
      </w:r>
    </w:p>
    <w:p w:rsidR="00A207E5" w:rsidRPr="00C828BA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28BA">
        <w:rPr>
          <w:rFonts w:ascii="Times New Roman" w:hAnsi="Times New Roman"/>
          <w:sz w:val="24"/>
          <w:szCs w:val="24"/>
        </w:rPr>
        <w:t xml:space="preserve">Ширинского района Республики Хакасия, </w:t>
      </w:r>
    </w:p>
    <w:p w:rsidR="00A207E5" w:rsidRPr="00C828BA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28BA">
        <w:rPr>
          <w:rFonts w:ascii="Times New Roman" w:hAnsi="Times New Roman"/>
          <w:sz w:val="24"/>
          <w:szCs w:val="24"/>
        </w:rPr>
        <w:t xml:space="preserve">утвержденные решением Совета депутатов </w:t>
      </w:r>
    </w:p>
    <w:p w:rsidR="00A207E5" w:rsidRPr="00C828BA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28BA">
        <w:rPr>
          <w:rFonts w:ascii="Times New Roman" w:hAnsi="Times New Roman"/>
          <w:sz w:val="24"/>
          <w:szCs w:val="24"/>
        </w:rPr>
        <w:t>Джиримского сельсовета от 15.02.2022 № 63</w:t>
      </w:r>
    </w:p>
    <w:p w:rsidR="00A207E5" w:rsidRDefault="00A207E5" w:rsidP="00A207E5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A207E5" w:rsidRDefault="00A207E5" w:rsidP="00A207E5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A207E5" w:rsidRPr="00F241D6" w:rsidRDefault="00A207E5" w:rsidP="00A207E5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A207E5" w:rsidRPr="003205AE" w:rsidRDefault="00A207E5" w:rsidP="00A207E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3205AE">
        <w:rPr>
          <w:rFonts w:ascii="Times New Roman" w:hAnsi="Times New Roman"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61474">
        <w:rPr>
          <w:rFonts w:ascii="Times New Roman" w:hAnsi="Times New Roman"/>
          <w:sz w:val="24"/>
          <w:szCs w:val="24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N 1042/пр</w:t>
      </w:r>
      <w:r>
        <w:rPr>
          <w:rFonts w:ascii="Times New Roman" w:hAnsi="Times New Roman"/>
          <w:sz w:val="24"/>
          <w:szCs w:val="24"/>
        </w:rPr>
        <w:t>, р</w:t>
      </w:r>
      <w:r w:rsidRPr="003205AE">
        <w:rPr>
          <w:rFonts w:ascii="Times New Roman" w:hAnsi="Times New Roman"/>
          <w:sz w:val="24"/>
          <w:szCs w:val="24"/>
        </w:rPr>
        <w:t>уководствуясь</w:t>
      </w:r>
      <w:r w:rsidRPr="00361474">
        <w:rPr>
          <w:rFonts w:ascii="Times New Roman" w:hAnsi="Times New Roman"/>
          <w:sz w:val="24"/>
          <w:szCs w:val="24"/>
        </w:rPr>
        <w:t xml:space="preserve"> </w:t>
      </w:r>
      <w:r w:rsidRPr="003205AE">
        <w:rPr>
          <w:rFonts w:ascii="Times New Roman" w:hAnsi="Times New Roman"/>
          <w:sz w:val="24"/>
          <w:szCs w:val="24"/>
        </w:rPr>
        <w:t xml:space="preserve">Уставом муниципального образования Джиримский сельсовет, Совет депутатов Джиримского сельсовета </w:t>
      </w:r>
    </w:p>
    <w:p w:rsidR="00A207E5" w:rsidRPr="003205AE" w:rsidRDefault="00A207E5" w:rsidP="00A207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7E5" w:rsidRPr="003205AE" w:rsidRDefault="00A207E5" w:rsidP="00A207E5">
      <w:pPr>
        <w:pStyle w:val="ConsPlusNormal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205AE">
        <w:rPr>
          <w:rFonts w:ascii="Times New Roman" w:hAnsi="Times New Roman"/>
          <w:b/>
          <w:sz w:val="24"/>
          <w:szCs w:val="24"/>
        </w:rPr>
        <w:t>РЕШИЛ:</w:t>
      </w:r>
    </w:p>
    <w:p w:rsidR="00A207E5" w:rsidRPr="0007701C" w:rsidRDefault="00A207E5" w:rsidP="00A207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7E5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D412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Pr="008D4128">
        <w:rPr>
          <w:rFonts w:ascii="Times New Roman" w:hAnsi="Times New Roman"/>
          <w:sz w:val="24"/>
          <w:szCs w:val="24"/>
        </w:rPr>
        <w:t xml:space="preserve">изменения </w:t>
      </w:r>
      <w:r w:rsidRPr="008D4128">
        <w:rPr>
          <w:rFonts w:ascii="Times New Roman" w:hAnsi="Times New Roman"/>
          <w:color w:val="000000"/>
          <w:sz w:val="24"/>
          <w:szCs w:val="24"/>
        </w:rPr>
        <w:t xml:space="preserve">и дополнения в </w:t>
      </w:r>
      <w:r w:rsidRPr="008D4128">
        <w:rPr>
          <w:rFonts w:ascii="Times New Roman" w:hAnsi="Times New Roman"/>
          <w:sz w:val="24"/>
          <w:szCs w:val="24"/>
        </w:rPr>
        <w:t>Правила благоустройства, озеленения и содержания территории муниципального образования Джиримский сельсовет, утвержденные решением Совета депутатов Джиримского сельсовета от 15.02.2022 № 63</w:t>
      </w:r>
    </w:p>
    <w:p w:rsidR="00A207E5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C18C0">
        <w:rPr>
          <w:rFonts w:ascii="Times New Roman" w:hAnsi="Times New Roman"/>
          <w:sz w:val="24"/>
          <w:szCs w:val="24"/>
        </w:rPr>
        <w:t>1.1. Раздел 2 дополнить пунктом 2.13. следующего содержания:</w:t>
      </w:r>
    </w:p>
    <w:p w:rsidR="00A207E5" w:rsidRPr="00036A38" w:rsidRDefault="00A207E5" w:rsidP="00A207E5">
      <w:pPr>
        <w:pStyle w:val="4"/>
      </w:pPr>
      <w:r w:rsidRPr="002C18C0">
        <w:rPr>
          <w:rFonts w:ascii="Times New Roman" w:hAnsi="Times New Roman" w:cs="Times New Roman"/>
          <w:color w:val="auto"/>
        </w:rPr>
        <w:t>"</w:t>
      </w:r>
      <w:r w:rsidRPr="002C18C0">
        <w:rPr>
          <w:rFonts w:ascii="Times New Roman" w:hAnsi="Times New Roman" w:cs="Times New Roman"/>
          <w:b w:val="0"/>
          <w:color w:val="auto"/>
        </w:rPr>
        <w:t>2.13.   Детские и спортивные площадки</w:t>
      </w:r>
    </w:p>
    <w:p w:rsidR="00A207E5" w:rsidRPr="002C18C0" w:rsidRDefault="00A207E5" w:rsidP="00A207E5">
      <w:pPr>
        <w:jc w:val="both"/>
      </w:pPr>
      <w:r>
        <w:t>2.13.</w:t>
      </w:r>
      <w:r w:rsidRPr="002C18C0">
        <w:t>1. 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A207E5" w:rsidRPr="002C18C0" w:rsidRDefault="00A207E5" w:rsidP="00A207E5">
      <w:pPr>
        <w:jc w:val="both"/>
      </w:pPr>
      <w:r>
        <w:t>2.13</w:t>
      </w:r>
      <w:r w:rsidRPr="002C18C0">
        <w:t>.2. 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A207E5" w:rsidRPr="002C18C0" w:rsidRDefault="00A207E5" w:rsidP="00A207E5">
      <w:pPr>
        <w:jc w:val="both"/>
      </w:pPr>
      <w:r w:rsidRPr="002C18C0">
        <w:t>- детские игровые площадки;</w:t>
      </w:r>
    </w:p>
    <w:p w:rsidR="00A207E5" w:rsidRPr="002C18C0" w:rsidRDefault="00A207E5" w:rsidP="00A207E5">
      <w:pPr>
        <w:jc w:val="both"/>
      </w:pPr>
      <w:r w:rsidRPr="002C18C0">
        <w:t>- детские спортивные площадки;</w:t>
      </w:r>
    </w:p>
    <w:p w:rsidR="00A207E5" w:rsidRPr="002C18C0" w:rsidRDefault="00A207E5" w:rsidP="00A207E5">
      <w:pPr>
        <w:jc w:val="both"/>
      </w:pPr>
      <w:r w:rsidRPr="002C18C0">
        <w:t>- спортивные площадки;</w:t>
      </w:r>
    </w:p>
    <w:p w:rsidR="00A207E5" w:rsidRPr="002C18C0" w:rsidRDefault="00A207E5" w:rsidP="00A207E5">
      <w:pPr>
        <w:jc w:val="both"/>
      </w:pPr>
      <w:r w:rsidRPr="002C18C0">
        <w:t>- детские инклюзивные площадки;</w:t>
      </w:r>
    </w:p>
    <w:p w:rsidR="00A207E5" w:rsidRPr="002C18C0" w:rsidRDefault="00A207E5" w:rsidP="00A207E5">
      <w:pPr>
        <w:jc w:val="both"/>
      </w:pPr>
      <w:r w:rsidRPr="002C18C0">
        <w:t>- инклюзивные спортивные площадки;</w:t>
      </w:r>
    </w:p>
    <w:p w:rsidR="00A207E5" w:rsidRPr="002C18C0" w:rsidRDefault="00A207E5" w:rsidP="00A207E5">
      <w:pPr>
        <w:jc w:val="both"/>
      </w:pPr>
      <w:r w:rsidRPr="002C18C0">
        <w:lastRenderedPageBreak/>
        <w:t>- площадки для занятий активными видами спорта, в том числе скейт-площадки.</w:t>
      </w:r>
    </w:p>
    <w:p w:rsidR="00A207E5" w:rsidRPr="002C18C0" w:rsidRDefault="00A207E5" w:rsidP="00A207E5">
      <w:pPr>
        <w:jc w:val="both"/>
      </w:pPr>
      <w:r>
        <w:t>2.13</w:t>
      </w:r>
      <w:r w:rsidRPr="002C18C0">
        <w:t>.3. 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A207E5" w:rsidRPr="002C18C0" w:rsidRDefault="00A207E5" w:rsidP="00A207E5">
      <w:pPr>
        <w:jc w:val="both"/>
      </w:pPr>
      <w:r>
        <w:t>2.13.</w:t>
      </w:r>
      <w:r w:rsidRPr="002C18C0">
        <w:t>4. При планировании размеров площадок (функциональных зон площадок) следует учитывать:</w:t>
      </w:r>
    </w:p>
    <w:p w:rsidR="00A207E5" w:rsidRPr="002C18C0" w:rsidRDefault="00A207E5" w:rsidP="00A207E5">
      <w:pPr>
        <w:jc w:val="both"/>
      </w:pPr>
      <w:r w:rsidRPr="002C18C0">
        <w:t>а) размеры территории, на которой будет располагаться площадка;</w:t>
      </w:r>
    </w:p>
    <w:p w:rsidR="00A207E5" w:rsidRPr="002C18C0" w:rsidRDefault="00A207E5" w:rsidP="00A207E5">
      <w:pPr>
        <w:jc w:val="both"/>
      </w:pPr>
      <w:r w:rsidRPr="002C18C0">
        <w:t>б) функциональное предназначение и состав оборудования;</w:t>
      </w:r>
    </w:p>
    <w:p w:rsidR="00A207E5" w:rsidRPr="002C18C0" w:rsidRDefault="00A207E5" w:rsidP="00A207E5">
      <w:pPr>
        <w:jc w:val="both"/>
      </w:pPr>
      <w:r w:rsidRPr="002C18C0">
        <w:t>в) требования документов по безопасности площадок (зоны безопасности оборудования);</w:t>
      </w:r>
    </w:p>
    <w:p w:rsidR="00A207E5" w:rsidRPr="002C18C0" w:rsidRDefault="00A207E5" w:rsidP="00A207E5">
      <w:pPr>
        <w:jc w:val="both"/>
      </w:pPr>
      <w:r w:rsidRPr="002C18C0">
        <w:t>г) наличие других элементов благоустройства (разделение различных функциональных зон);</w:t>
      </w:r>
    </w:p>
    <w:p w:rsidR="00A207E5" w:rsidRPr="002C18C0" w:rsidRDefault="00A207E5" w:rsidP="00A207E5">
      <w:pPr>
        <w:jc w:val="both"/>
      </w:pPr>
      <w:r w:rsidRPr="002C18C0">
        <w:t>д) расположение подходов к площадке;</w:t>
      </w:r>
    </w:p>
    <w:p w:rsidR="00A207E5" w:rsidRPr="002C18C0" w:rsidRDefault="00A207E5" w:rsidP="00A207E5">
      <w:pPr>
        <w:jc w:val="both"/>
      </w:pPr>
      <w:r w:rsidRPr="002C18C0">
        <w:t>е) пропускную способность площадки.</w:t>
      </w:r>
    </w:p>
    <w:p w:rsidR="00A207E5" w:rsidRPr="002C18C0" w:rsidRDefault="00A207E5" w:rsidP="00A207E5">
      <w:pPr>
        <w:jc w:val="both"/>
      </w:pPr>
      <w:r>
        <w:t>2.13</w:t>
      </w:r>
      <w:r w:rsidRPr="002C18C0">
        <w:t>.5. Планирование функционала и (или) функциональных зон площадок необходимо осуществлять с учетом:</w:t>
      </w:r>
    </w:p>
    <w:p w:rsidR="00A207E5" w:rsidRPr="002C18C0" w:rsidRDefault="00A207E5" w:rsidP="00A207E5">
      <w:pPr>
        <w:jc w:val="both"/>
      </w:pPr>
      <w:r w:rsidRPr="002C18C0">
        <w:t>а) площади земельного участка, предназначенного для размещения площадки и (или) реконструкции площадки;</w:t>
      </w:r>
    </w:p>
    <w:p w:rsidR="00A207E5" w:rsidRPr="002C18C0" w:rsidRDefault="00A207E5" w:rsidP="00A207E5">
      <w:pPr>
        <w:jc w:val="both"/>
      </w:pPr>
      <w:r w:rsidRPr="002C18C0">
        <w:t>б) предпочтений (выбора) жителей;</w:t>
      </w:r>
    </w:p>
    <w:p w:rsidR="00A207E5" w:rsidRPr="002C18C0" w:rsidRDefault="00A207E5" w:rsidP="00A207E5">
      <w:pPr>
        <w:jc w:val="both"/>
      </w:pPr>
      <w:r w:rsidRPr="002C18C0">
        <w:t>в) 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A207E5" w:rsidRPr="002C18C0" w:rsidRDefault="00A207E5" w:rsidP="00A207E5">
      <w:pPr>
        <w:jc w:val="both"/>
      </w:pPr>
      <w:r w:rsidRPr="002C18C0">
        <w:t>г) экономических возможностей для реализации проектов по благоустройству;</w:t>
      </w:r>
    </w:p>
    <w:p w:rsidR="00A207E5" w:rsidRPr="002C18C0" w:rsidRDefault="00A207E5" w:rsidP="00A207E5">
      <w:pPr>
        <w:jc w:val="both"/>
      </w:pPr>
      <w:r w:rsidRPr="002C18C0">
        <w:t>д) 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A207E5" w:rsidRPr="002C18C0" w:rsidRDefault="00A207E5" w:rsidP="00A207E5">
      <w:pPr>
        <w:jc w:val="both"/>
      </w:pPr>
      <w:r w:rsidRPr="002C18C0">
        <w:t>е) природно-климатических условий;</w:t>
      </w:r>
    </w:p>
    <w:p w:rsidR="00A207E5" w:rsidRPr="002C18C0" w:rsidRDefault="00A207E5" w:rsidP="00A207E5">
      <w:pPr>
        <w:jc w:val="both"/>
      </w:pPr>
      <w:r w:rsidRPr="002C18C0">
        <w:t>ж) половозрастных характеристик населения, проживающего на территории квартала, микрорайона;</w:t>
      </w:r>
    </w:p>
    <w:p w:rsidR="00A207E5" w:rsidRPr="002C18C0" w:rsidRDefault="00A207E5" w:rsidP="00A207E5">
      <w:pPr>
        <w:jc w:val="both"/>
      </w:pPr>
      <w:r w:rsidRPr="002C18C0">
        <w:t>з) фактического наличия площадок (обеспеченности площадками с учетом их функционала) на прилегающей территории;</w:t>
      </w:r>
    </w:p>
    <w:p w:rsidR="00A207E5" w:rsidRPr="002C18C0" w:rsidRDefault="00A207E5" w:rsidP="00A207E5">
      <w:pPr>
        <w:jc w:val="both"/>
      </w:pPr>
      <w:r w:rsidRPr="002C18C0">
        <w:t>и) создания условий доступности площадок для всех жителей поселения, включая маломобильные группы населения;</w:t>
      </w:r>
    </w:p>
    <w:p w:rsidR="00A207E5" w:rsidRPr="002C18C0" w:rsidRDefault="00A207E5" w:rsidP="00A207E5">
      <w:pPr>
        <w:jc w:val="both"/>
      </w:pPr>
      <w:r w:rsidRPr="002C18C0">
        <w:t>к) структуры прилегающей жилой застройки.</w:t>
      </w:r>
    </w:p>
    <w:p w:rsidR="00A207E5" w:rsidRPr="002C18C0" w:rsidRDefault="00A207E5" w:rsidP="00A207E5">
      <w:pPr>
        <w:jc w:val="both"/>
      </w:pPr>
      <w:r>
        <w:t>2.13</w:t>
      </w:r>
      <w:r w:rsidRPr="002C18C0">
        <w:t xml:space="preserve">.6. 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- </w:t>
      </w:r>
      <w:r>
        <w:t>не менее 70 м, от улиц с напряже</w:t>
      </w:r>
      <w:r w:rsidRPr="002C18C0">
        <w:t>нным движением транспорта - не менее 100 м.</w:t>
      </w:r>
    </w:p>
    <w:p w:rsidR="00A207E5" w:rsidRPr="002C18C0" w:rsidRDefault="00A207E5" w:rsidP="00A207E5">
      <w:pPr>
        <w:jc w:val="both"/>
      </w:pPr>
      <w:r w:rsidRPr="002C18C0">
        <w:t>Для защиты территорий детских и спортивных площадок от ветра перед ними располагают защитную зону из кустарников и деревьев.</w:t>
      </w:r>
    </w:p>
    <w:p w:rsidR="00A207E5" w:rsidRPr="002C18C0" w:rsidRDefault="00A207E5" w:rsidP="00A207E5">
      <w:pPr>
        <w:jc w:val="both"/>
      </w:pPr>
      <w:r w:rsidRPr="002C18C0">
        <w:t>Вход на детские и спортивные площадки следует предусматривать со стороны пешеходных дорожек.</w:t>
      </w:r>
    </w:p>
    <w:p w:rsidR="00A207E5" w:rsidRPr="002C18C0" w:rsidRDefault="00A207E5" w:rsidP="00A207E5">
      <w:pPr>
        <w:jc w:val="both"/>
      </w:pPr>
      <w:r w:rsidRPr="002C18C0">
        <w:t>Детские площадки не должны быть проходными.</w:t>
      </w:r>
    </w:p>
    <w:p w:rsidR="00A207E5" w:rsidRPr="002C18C0" w:rsidRDefault="00A207E5" w:rsidP="00A207E5">
      <w:pPr>
        <w:jc w:val="both"/>
      </w:pPr>
      <w:r w:rsidRPr="002C18C0"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A207E5" w:rsidRPr="002C18C0" w:rsidRDefault="00A207E5" w:rsidP="00A207E5">
      <w:pPr>
        <w:jc w:val="both"/>
      </w:pPr>
      <w:r>
        <w:t>2.13</w:t>
      </w:r>
      <w:r w:rsidRPr="002C18C0">
        <w:t>.7. 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A207E5" w:rsidRPr="002C18C0" w:rsidRDefault="00A207E5" w:rsidP="00A207E5">
      <w:pPr>
        <w:jc w:val="both"/>
      </w:pPr>
      <w:r w:rsidRPr="002C18C0">
        <w:t xml:space="preserve">Для обеспечения непрерывности развивающего воздействия допускается комбинировать на </w:t>
      </w:r>
      <w:r>
        <w:t xml:space="preserve"> общественных</w:t>
      </w:r>
      <w:r w:rsidRPr="002C18C0">
        <w:t xml:space="preserve">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A207E5" w:rsidRPr="002C18C0" w:rsidRDefault="00A207E5" w:rsidP="00A207E5">
      <w:pPr>
        <w:jc w:val="both"/>
      </w:pPr>
      <w:r>
        <w:t>2.13</w:t>
      </w:r>
      <w:r w:rsidRPr="002C18C0">
        <w:t>.8. 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</w:t>
      </w:r>
      <w:r>
        <w:t>в оборудования), инклю</w:t>
      </w:r>
      <w:r w:rsidRPr="002C18C0">
        <w:t xml:space="preserve">зивное оборудование, предусматривающее возможность использования, в том числе совместного, людьми, у которых </w:t>
      </w:r>
      <w:r w:rsidRPr="002C18C0">
        <w:lastRenderedPageBreak/>
        <w:t>отсутствуют ограничения здоровья, препятствующие физической активности, и людьми с ограниченными возможностями здоровья.</w:t>
      </w:r>
    </w:p>
    <w:p w:rsidR="00A207E5" w:rsidRPr="002C18C0" w:rsidRDefault="00A207E5" w:rsidP="00A207E5">
      <w:pPr>
        <w:jc w:val="both"/>
      </w:pPr>
      <w:r w:rsidRPr="002C18C0"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A207E5" w:rsidRDefault="00A207E5" w:rsidP="00A207E5">
      <w:pPr>
        <w:jc w:val="both"/>
      </w:pPr>
      <w:r>
        <w:t>2.13</w:t>
      </w:r>
      <w:r w:rsidRPr="002C18C0">
        <w:t>.9. 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r>
        <w:t>".</w:t>
      </w:r>
    </w:p>
    <w:p w:rsidR="00A207E5" w:rsidRPr="008707DB" w:rsidRDefault="00A207E5" w:rsidP="00A207E5">
      <w:pPr>
        <w:jc w:val="both"/>
      </w:pPr>
      <w:r>
        <w:t>2.</w:t>
      </w:r>
      <w:r w:rsidRPr="008707DB">
        <w:t xml:space="preserve"> Данное решение вступает в силу со дня его опубликования (обнародования) и подлежит размещению на официальном сайте администрации Джиримского сельсовета.   </w:t>
      </w:r>
    </w:p>
    <w:p w:rsidR="00A207E5" w:rsidRPr="008707DB" w:rsidRDefault="00A207E5" w:rsidP="00A207E5">
      <w:pPr>
        <w:autoSpaceDE w:val="0"/>
        <w:autoSpaceDN w:val="0"/>
        <w:adjustRightInd w:val="0"/>
        <w:spacing w:line="276" w:lineRule="auto"/>
        <w:jc w:val="both"/>
      </w:pPr>
    </w:p>
    <w:p w:rsidR="00A207E5" w:rsidRDefault="00A207E5" w:rsidP="00A207E5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07E5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207E5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207E5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6113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Джиримского</w:t>
      </w:r>
      <w:r w:rsidRPr="00B6113B">
        <w:rPr>
          <w:rFonts w:ascii="Times New Roman" w:hAnsi="Times New Roman"/>
          <w:sz w:val="24"/>
          <w:szCs w:val="24"/>
        </w:rPr>
        <w:t xml:space="preserve"> сельсовет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6113B">
        <w:rPr>
          <w:rFonts w:ascii="Times New Roman" w:hAnsi="Times New Roman"/>
          <w:sz w:val="24"/>
          <w:szCs w:val="24"/>
        </w:rPr>
        <w:t>А.А. Капран</w:t>
      </w:r>
      <w:r w:rsidRPr="0007701C">
        <w:rPr>
          <w:rFonts w:ascii="Times New Roman" w:hAnsi="Times New Roman"/>
          <w:sz w:val="24"/>
          <w:szCs w:val="24"/>
        </w:rPr>
        <w:t xml:space="preserve">   </w:t>
      </w:r>
    </w:p>
    <w:p w:rsidR="00A207E5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207E5" w:rsidRPr="006A31B2" w:rsidRDefault="00A207E5" w:rsidP="00A207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31B2">
        <w:rPr>
          <w:rFonts w:ascii="Times New Roman" w:hAnsi="Times New Roman"/>
          <w:sz w:val="24"/>
          <w:szCs w:val="24"/>
        </w:rPr>
        <w:t xml:space="preserve"> </w:t>
      </w:r>
    </w:p>
    <w:p w:rsidR="00515A8C" w:rsidRDefault="00515A8C" w:rsidP="007F0221">
      <w:pPr>
        <w:jc w:val="both"/>
      </w:pPr>
    </w:p>
    <w:p w:rsidR="00515A8C" w:rsidRDefault="00515A8C" w:rsidP="007F0221">
      <w:pPr>
        <w:jc w:val="both"/>
      </w:pPr>
    </w:p>
    <w:p w:rsidR="00515A8C" w:rsidRDefault="00515A8C" w:rsidP="007F0221">
      <w:pPr>
        <w:jc w:val="both"/>
        <w:rPr>
          <w:rStyle w:val="apple-style-span"/>
          <w:bCs/>
          <w:color w:val="000000"/>
        </w:rPr>
      </w:pPr>
    </w:p>
    <w:sectPr w:rsidR="00515A8C" w:rsidSect="00B55193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8F" w:rsidRDefault="0047558F" w:rsidP="00C81477">
      <w:r>
        <w:separator/>
      </w:r>
    </w:p>
  </w:endnote>
  <w:endnote w:type="continuationSeparator" w:id="1">
    <w:p w:rsidR="0047558F" w:rsidRDefault="0047558F" w:rsidP="00C8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8F" w:rsidRDefault="0047558F" w:rsidP="00C81477">
      <w:r>
        <w:separator/>
      </w:r>
    </w:p>
  </w:footnote>
  <w:footnote w:type="continuationSeparator" w:id="1">
    <w:p w:rsidR="0047558F" w:rsidRDefault="0047558F" w:rsidP="00C81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F7"/>
    <w:multiLevelType w:val="hybridMultilevel"/>
    <w:tmpl w:val="5CEE7610"/>
    <w:lvl w:ilvl="0" w:tplc="96C6BBF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4E79"/>
    <w:multiLevelType w:val="hybridMultilevel"/>
    <w:tmpl w:val="8442698E"/>
    <w:lvl w:ilvl="0" w:tplc="5D4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2F83"/>
    <w:multiLevelType w:val="hybridMultilevel"/>
    <w:tmpl w:val="EC90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F3F"/>
    <w:multiLevelType w:val="hybridMultilevel"/>
    <w:tmpl w:val="96884E30"/>
    <w:lvl w:ilvl="0" w:tplc="5D4E0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1A1E8B"/>
    <w:multiLevelType w:val="hybridMultilevel"/>
    <w:tmpl w:val="1E06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7262B"/>
    <w:multiLevelType w:val="hybridMultilevel"/>
    <w:tmpl w:val="B3C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388E36">
      <w:start w:val="3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3612B"/>
    <w:multiLevelType w:val="hybridMultilevel"/>
    <w:tmpl w:val="0370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6BB4"/>
    <w:multiLevelType w:val="hybridMultilevel"/>
    <w:tmpl w:val="5866A9F0"/>
    <w:lvl w:ilvl="0" w:tplc="E1C028F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A1BD2"/>
    <w:multiLevelType w:val="hybridMultilevel"/>
    <w:tmpl w:val="150C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B5719"/>
    <w:multiLevelType w:val="hybridMultilevel"/>
    <w:tmpl w:val="360E42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5A4CE7"/>
    <w:multiLevelType w:val="hybridMultilevel"/>
    <w:tmpl w:val="DBE8E1A6"/>
    <w:lvl w:ilvl="0" w:tplc="5D4E0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B57A01"/>
    <w:multiLevelType w:val="hybridMultilevel"/>
    <w:tmpl w:val="9B0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3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C2"/>
    <w:rsid w:val="00000E3D"/>
    <w:rsid w:val="00006AAF"/>
    <w:rsid w:val="00007DC2"/>
    <w:rsid w:val="0001625A"/>
    <w:rsid w:val="00020CFD"/>
    <w:rsid w:val="00022D19"/>
    <w:rsid w:val="00025B09"/>
    <w:rsid w:val="0003336D"/>
    <w:rsid w:val="0003648B"/>
    <w:rsid w:val="0004088A"/>
    <w:rsid w:val="00056788"/>
    <w:rsid w:val="00067D88"/>
    <w:rsid w:val="000767BB"/>
    <w:rsid w:val="000A476C"/>
    <w:rsid w:val="000A7EE3"/>
    <w:rsid w:val="000B1C5A"/>
    <w:rsid w:val="000B4994"/>
    <w:rsid w:val="000B6FDD"/>
    <w:rsid w:val="000D1B8C"/>
    <w:rsid w:val="000D5995"/>
    <w:rsid w:val="000E6CA0"/>
    <w:rsid w:val="000F192F"/>
    <w:rsid w:val="001015A1"/>
    <w:rsid w:val="0012650C"/>
    <w:rsid w:val="00126857"/>
    <w:rsid w:val="0017165E"/>
    <w:rsid w:val="00190CE4"/>
    <w:rsid w:val="00192F4E"/>
    <w:rsid w:val="001937F6"/>
    <w:rsid w:val="00194AEF"/>
    <w:rsid w:val="001B0C10"/>
    <w:rsid w:val="001B4F89"/>
    <w:rsid w:val="001D1B40"/>
    <w:rsid w:val="001D60B8"/>
    <w:rsid w:val="001E3C1E"/>
    <w:rsid w:val="001F24B1"/>
    <w:rsid w:val="001F32B5"/>
    <w:rsid w:val="001F4366"/>
    <w:rsid w:val="001F4841"/>
    <w:rsid w:val="00200DA9"/>
    <w:rsid w:val="002033CF"/>
    <w:rsid w:val="002061CA"/>
    <w:rsid w:val="002262C3"/>
    <w:rsid w:val="0022742C"/>
    <w:rsid w:val="00232583"/>
    <w:rsid w:val="00232C3F"/>
    <w:rsid w:val="00240A1B"/>
    <w:rsid w:val="002448F3"/>
    <w:rsid w:val="0026142E"/>
    <w:rsid w:val="00277FE7"/>
    <w:rsid w:val="00293AF3"/>
    <w:rsid w:val="002A2528"/>
    <w:rsid w:val="002A4F32"/>
    <w:rsid w:val="002C0CA6"/>
    <w:rsid w:val="002C119F"/>
    <w:rsid w:val="002D04D2"/>
    <w:rsid w:val="002D69F1"/>
    <w:rsid w:val="002E218B"/>
    <w:rsid w:val="002E7F8C"/>
    <w:rsid w:val="002F0CF0"/>
    <w:rsid w:val="003123D5"/>
    <w:rsid w:val="00317B0C"/>
    <w:rsid w:val="003265E1"/>
    <w:rsid w:val="0033010C"/>
    <w:rsid w:val="00331BC2"/>
    <w:rsid w:val="00340540"/>
    <w:rsid w:val="003509AA"/>
    <w:rsid w:val="0036148E"/>
    <w:rsid w:val="003712B4"/>
    <w:rsid w:val="00385F26"/>
    <w:rsid w:val="003930F2"/>
    <w:rsid w:val="00393A84"/>
    <w:rsid w:val="003952EA"/>
    <w:rsid w:val="00396470"/>
    <w:rsid w:val="003A5176"/>
    <w:rsid w:val="003A6713"/>
    <w:rsid w:val="003C09F0"/>
    <w:rsid w:val="003C587C"/>
    <w:rsid w:val="003D1DC3"/>
    <w:rsid w:val="003E6E7B"/>
    <w:rsid w:val="003F147D"/>
    <w:rsid w:val="00406C0B"/>
    <w:rsid w:val="00407B03"/>
    <w:rsid w:val="00424A78"/>
    <w:rsid w:val="00431A79"/>
    <w:rsid w:val="0043681E"/>
    <w:rsid w:val="00441BC3"/>
    <w:rsid w:val="00445B10"/>
    <w:rsid w:val="00453CF8"/>
    <w:rsid w:val="00462900"/>
    <w:rsid w:val="00466A1C"/>
    <w:rsid w:val="0047558F"/>
    <w:rsid w:val="00475E5A"/>
    <w:rsid w:val="00484782"/>
    <w:rsid w:val="0049097F"/>
    <w:rsid w:val="00494B00"/>
    <w:rsid w:val="00496780"/>
    <w:rsid w:val="004B40E7"/>
    <w:rsid w:val="004D0D35"/>
    <w:rsid w:val="004D4C05"/>
    <w:rsid w:val="004F07A7"/>
    <w:rsid w:val="00510CC7"/>
    <w:rsid w:val="0051428A"/>
    <w:rsid w:val="00515A8C"/>
    <w:rsid w:val="00521F6E"/>
    <w:rsid w:val="005272BE"/>
    <w:rsid w:val="00532B62"/>
    <w:rsid w:val="005431FE"/>
    <w:rsid w:val="00552216"/>
    <w:rsid w:val="005730E1"/>
    <w:rsid w:val="00573107"/>
    <w:rsid w:val="00574F48"/>
    <w:rsid w:val="00577654"/>
    <w:rsid w:val="00583683"/>
    <w:rsid w:val="0058565A"/>
    <w:rsid w:val="0059166F"/>
    <w:rsid w:val="0059421F"/>
    <w:rsid w:val="00597CB5"/>
    <w:rsid w:val="005C247A"/>
    <w:rsid w:val="005D35EF"/>
    <w:rsid w:val="005D6150"/>
    <w:rsid w:val="005F67BC"/>
    <w:rsid w:val="006001D6"/>
    <w:rsid w:val="00602483"/>
    <w:rsid w:val="00602A16"/>
    <w:rsid w:val="006106A7"/>
    <w:rsid w:val="00610D4F"/>
    <w:rsid w:val="00611659"/>
    <w:rsid w:val="00637D27"/>
    <w:rsid w:val="00651951"/>
    <w:rsid w:val="00663ADB"/>
    <w:rsid w:val="006659A8"/>
    <w:rsid w:val="0068676B"/>
    <w:rsid w:val="00694E4E"/>
    <w:rsid w:val="00696349"/>
    <w:rsid w:val="00696C9B"/>
    <w:rsid w:val="006B36E7"/>
    <w:rsid w:val="006B7E70"/>
    <w:rsid w:val="006C2F74"/>
    <w:rsid w:val="006D0449"/>
    <w:rsid w:val="006D3D04"/>
    <w:rsid w:val="006D78AD"/>
    <w:rsid w:val="006E4576"/>
    <w:rsid w:val="006E7EE9"/>
    <w:rsid w:val="00705275"/>
    <w:rsid w:val="00712257"/>
    <w:rsid w:val="00714B68"/>
    <w:rsid w:val="00715311"/>
    <w:rsid w:val="00717E07"/>
    <w:rsid w:val="00720290"/>
    <w:rsid w:val="007216EE"/>
    <w:rsid w:val="00737D86"/>
    <w:rsid w:val="007561EA"/>
    <w:rsid w:val="00781E3D"/>
    <w:rsid w:val="00786CFF"/>
    <w:rsid w:val="00792EBF"/>
    <w:rsid w:val="00794DB6"/>
    <w:rsid w:val="007B070B"/>
    <w:rsid w:val="007B16D9"/>
    <w:rsid w:val="007D0973"/>
    <w:rsid w:val="007D5855"/>
    <w:rsid w:val="007E18EF"/>
    <w:rsid w:val="007F0221"/>
    <w:rsid w:val="00816EB1"/>
    <w:rsid w:val="00830AE6"/>
    <w:rsid w:val="008619A7"/>
    <w:rsid w:val="0086400D"/>
    <w:rsid w:val="00867733"/>
    <w:rsid w:val="00870C7B"/>
    <w:rsid w:val="00874203"/>
    <w:rsid w:val="00892401"/>
    <w:rsid w:val="00895D10"/>
    <w:rsid w:val="00896F67"/>
    <w:rsid w:val="008D027D"/>
    <w:rsid w:val="008E1AF7"/>
    <w:rsid w:val="008E7CA7"/>
    <w:rsid w:val="008F5FDA"/>
    <w:rsid w:val="009148AC"/>
    <w:rsid w:val="00933B1A"/>
    <w:rsid w:val="00951FF9"/>
    <w:rsid w:val="00956450"/>
    <w:rsid w:val="00972FD4"/>
    <w:rsid w:val="009A1C9B"/>
    <w:rsid w:val="009A5434"/>
    <w:rsid w:val="009A6C33"/>
    <w:rsid w:val="009B0E02"/>
    <w:rsid w:val="009B2669"/>
    <w:rsid w:val="009B44C5"/>
    <w:rsid w:val="009B487B"/>
    <w:rsid w:val="009D0CC8"/>
    <w:rsid w:val="009D33AF"/>
    <w:rsid w:val="009D51E9"/>
    <w:rsid w:val="009E0D60"/>
    <w:rsid w:val="009E2723"/>
    <w:rsid w:val="00A10B9B"/>
    <w:rsid w:val="00A207E5"/>
    <w:rsid w:val="00A31292"/>
    <w:rsid w:val="00A40E70"/>
    <w:rsid w:val="00A47555"/>
    <w:rsid w:val="00A54A72"/>
    <w:rsid w:val="00A560ED"/>
    <w:rsid w:val="00A64642"/>
    <w:rsid w:val="00A80EF5"/>
    <w:rsid w:val="00A96FCA"/>
    <w:rsid w:val="00AA1EF3"/>
    <w:rsid w:val="00AA46DB"/>
    <w:rsid w:val="00AA68D3"/>
    <w:rsid w:val="00AB5663"/>
    <w:rsid w:val="00AC3B19"/>
    <w:rsid w:val="00AC5704"/>
    <w:rsid w:val="00AC78CD"/>
    <w:rsid w:val="00AD1FF4"/>
    <w:rsid w:val="00AE561A"/>
    <w:rsid w:val="00AF13FD"/>
    <w:rsid w:val="00AF18A0"/>
    <w:rsid w:val="00AF2F1D"/>
    <w:rsid w:val="00B07939"/>
    <w:rsid w:val="00B20352"/>
    <w:rsid w:val="00B33C2C"/>
    <w:rsid w:val="00B40E6B"/>
    <w:rsid w:val="00B50B19"/>
    <w:rsid w:val="00B55193"/>
    <w:rsid w:val="00B55747"/>
    <w:rsid w:val="00B57F67"/>
    <w:rsid w:val="00B64A3C"/>
    <w:rsid w:val="00B65086"/>
    <w:rsid w:val="00B66641"/>
    <w:rsid w:val="00B8435D"/>
    <w:rsid w:val="00B851EE"/>
    <w:rsid w:val="00BA2722"/>
    <w:rsid w:val="00BB115D"/>
    <w:rsid w:val="00BB4A3D"/>
    <w:rsid w:val="00BC011A"/>
    <w:rsid w:val="00BC2CD8"/>
    <w:rsid w:val="00BD18FF"/>
    <w:rsid w:val="00BE6879"/>
    <w:rsid w:val="00C15E6F"/>
    <w:rsid w:val="00C206C8"/>
    <w:rsid w:val="00C30F9A"/>
    <w:rsid w:val="00C54AE8"/>
    <w:rsid w:val="00C54E7F"/>
    <w:rsid w:val="00C600E3"/>
    <w:rsid w:val="00C6665E"/>
    <w:rsid w:val="00C66C31"/>
    <w:rsid w:val="00C717BB"/>
    <w:rsid w:val="00C734D8"/>
    <w:rsid w:val="00C76F9D"/>
    <w:rsid w:val="00C80879"/>
    <w:rsid w:val="00C81477"/>
    <w:rsid w:val="00C827F3"/>
    <w:rsid w:val="00C92735"/>
    <w:rsid w:val="00C97E5F"/>
    <w:rsid w:val="00CA2285"/>
    <w:rsid w:val="00CB239C"/>
    <w:rsid w:val="00CC5D59"/>
    <w:rsid w:val="00CC5F22"/>
    <w:rsid w:val="00D0105F"/>
    <w:rsid w:val="00D1510F"/>
    <w:rsid w:val="00D15B31"/>
    <w:rsid w:val="00D242CD"/>
    <w:rsid w:val="00D276DB"/>
    <w:rsid w:val="00D365F1"/>
    <w:rsid w:val="00D47FC6"/>
    <w:rsid w:val="00D52000"/>
    <w:rsid w:val="00D63F2D"/>
    <w:rsid w:val="00D701FE"/>
    <w:rsid w:val="00D71E47"/>
    <w:rsid w:val="00D72C3E"/>
    <w:rsid w:val="00D8342C"/>
    <w:rsid w:val="00D83A8E"/>
    <w:rsid w:val="00D845BC"/>
    <w:rsid w:val="00DA0C22"/>
    <w:rsid w:val="00DA7CFC"/>
    <w:rsid w:val="00DC1A4E"/>
    <w:rsid w:val="00DC4054"/>
    <w:rsid w:val="00DC71A5"/>
    <w:rsid w:val="00DD386F"/>
    <w:rsid w:val="00DD3960"/>
    <w:rsid w:val="00DD5B80"/>
    <w:rsid w:val="00DE0CC6"/>
    <w:rsid w:val="00DE29D4"/>
    <w:rsid w:val="00E0229B"/>
    <w:rsid w:val="00E05421"/>
    <w:rsid w:val="00E07FDD"/>
    <w:rsid w:val="00E15AAA"/>
    <w:rsid w:val="00E33602"/>
    <w:rsid w:val="00E37425"/>
    <w:rsid w:val="00E438FA"/>
    <w:rsid w:val="00E55FD2"/>
    <w:rsid w:val="00E80332"/>
    <w:rsid w:val="00E87EFA"/>
    <w:rsid w:val="00EA684C"/>
    <w:rsid w:val="00EB6F43"/>
    <w:rsid w:val="00EB79EF"/>
    <w:rsid w:val="00ED2770"/>
    <w:rsid w:val="00ED6DEB"/>
    <w:rsid w:val="00F03CD7"/>
    <w:rsid w:val="00F149E1"/>
    <w:rsid w:val="00F300B5"/>
    <w:rsid w:val="00F35E8F"/>
    <w:rsid w:val="00F366C5"/>
    <w:rsid w:val="00F40C59"/>
    <w:rsid w:val="00F449FC"/>
    <w:rsid w:val="00F45071"/>
    <w:rsid w:val="00F50C67"/>
    <w:rsid w:val="00F74AAD"/>
    <w:rsid w:val="00F930B7"/>
    <w:rsid w:val="00FA4ECE"/>
    <w:rsid w:val="00FA66F5"/>
    <w:rsid w:val="00FA7782"/>
    <w:rsid w:val="00FB1F15"/>
    <w:rsid w:val="00FB2911"/>
    <w:rsid w:val="00FC329B"/>
    <w:rsid w:val="00FD0A5F"/>
    <w:rsid w:val="00FD18CF"/>
    <w:rsid w:val="00FD248B"/>
    <w:rsid w:val="00FE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07DC2"/>
    <w:pPr>
      <w:outlineLvl w:val="0"/>
    </w:pPr>
    <w:rPr>
      <w:color w:val="000000"/>
      <w:kern w:val="36"/>
      <w:sz w:val="46"/>
      <w:szCs w:val="46"/>
    </w:rPr>
  </w:style>
  <w:style w:type="paragraph" w:styleId="2">
    <w:name w:val="heading 2"/>
    <w:basedOn w:val="a0"/>
    <w:link w:val="20"/>
    <w:uiPriority w:val="9"/>
    <w:qFormat/>
    <w:locked/>
    <w:rsid w:val="000D5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207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DC2"/>
    <w:rPr>
      <w:rFonts w:ascii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0"/>
    <w:uiPriority w:val="99"/>
    <w:rsid w:val="00007DC2"/>
  </w:style>
  <w:style w:type="paragraph" w:customStyle="1" w:styleId="12">
    <w:name w:val="Обычный1"/>
    <w:basedOn w:val="a0"/>
    <w:uiPriority w:val="99"/>
    <w:rsid w:val="00007DC2"/>
  </w:style>
  <w:style w:type="character" w:customStyle="1" w:styleId="apple-style-span">
    <w:name w:val="apple-style-span"/>
    <w:uiPriority w:val="99"/>
    <w:rsid w:val="00007DC2"/>
    <w:rPr>
      <w:rFonts w:cs="Times New Roman"/>
    </w:rPr>
  </w:style>
  <w:style w:type="paragraph" w:styleId="a4">
    <w:name w:val="No Spacing"/>
    <w:uiPriority w:val="1"/>
    <w:qFormat/>
    <w:rsid w:val="00007DC2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21">
    <w:name w:val="Обычный2"/>
    <w:uiPriority w:val="99"/>
    <w:rsid w:val="00007DC2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headertexttopleveltextcentertext">
    <w:name w:val="headertext topleveltext centertext"/>
    <w:basedOn w:val="a0"/>
    <w:uiPriority w:val="99"/>
    <w:rsid w:val="00D276DB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D276DB"/>
    <w:rPr>
      <w:b/>
      <w:color w:val="000080"/>
    </w:rPr>
  </w:style>
  <w:style w:type="paragraph" w:styleId="a6">
    <w:name w:val="List Paragraph"/>
    <w:basedOn w:val="a0"/>
    <w:uiPriority w:val="34"/>
    <w:qFormat/>
    <w:rsid w:val="00D276DB"/>
    <w:pPr>
      <w:ind w:left="720"/>
      <w:contextualSpacing/>
    </w:pPr>
  </w:style>
  <w:style w:type="paragraph" w:styleId="a7">
    <w:name w:val="Normal (Web)"/>
    <w:aliases w:val="Обычный (веб) Знак1,Обычный (веб) Знак Знак"/>
    <w:basedOn w:val="a0"/>
    <w:link w:val="a8"/>
    <w:uiPriority w:val="99"/>
    <w:qFormat/>
    <w:rsid w:val="003A6713"/>
    <w:pPr>
      <w:spacing w:before="100" w:beforeAutospacing="1" w:after="100" w:afterAutospacing="1"/>
    </w:pPr>
  </w:style>
  <w:style w:type="character" w:styleId="a9">
    <w:name w:val="Hyperlink"/>
    <w:uiPriority w:val="99"/>
    <w:rsid w:val="003A6713"/>
    <w:rPr>
      <w:rFonts w:cs="Times New Roman"/>
      <w:color w:val="1759B4"/>
      <w:u w:val="single"/>
    </w:rPr>
  </w:style>
  <w:style w:type="paragraph" w:customStyle="1" w:styleId="Standard">
    <w:name w:val="Standard"/>
    <w:uiPriority w:val="99"/>
    <w:rsid w:val="0068676B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8676B"/>
    <w:rPr>
      <w:rFonts w:ascii="Arial" w:hAnsi="Arial"/>
      <w:sz w:val="22"/>
      <w:lang w:eastAsia="ru-RU"/>
    </w:rPr>
  </w:style>
  <w:style w:type="paragraph" w:customStyle="1" w:styleId="msonormalcxspmiddle">
    <w:name w:val="msonormalcxspmiddle"/>
    <w:basedOn w:val="a0"/>
    <w:uiPriority w:val="99"/>
    <w:rsid w:val="0068676B"/>
    <w:pPr>
      <w:spacing w:before="100" w:beforeAutospacing="1" w:after="100" w:afterAutospacing="1"/>
    </w:pPr>
  </w:style>
  <w:style w:type="paragraph" w:customStyle="1" w:styleId="110">
    <w:name w:val="11"/>
    <w:basedOn w:val="a0"/>
    <w:uiPriority w:val="99"/>
    <w:rsid w:val="00466A1C"/>
    <w:pPr>
      <w:spacing w:before="100" w:beforeAutospacing="1" w:after="100" w:afterAutospacing="1"/>
    </w:pPr>
    <w:rPr>
      <w:rFonts w:eastAsia="Calibri"/>
    </w:rPr>
  </w:style>
  <w:style w:type="paragraph" w:customStyle="1" w:styleId="pboth">
    <w:name w:val="pboth"/>
    <w:basedOn w:val="a0"/>
    <w:rsid w:val="003F147D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uiPriority w:val="99"/>
    <w:rsid w:val="00484782"/>
    <w:rPr>
      <w:rFonts w:cs="Times New Roman"/>
    </w:rPr>
  </w:style>
  <w:style w:type="character" w:customStyle="1" w:styleId="20">
    <w:name w:val="Заголовок 2 Знак"/>
    <w:basedOn w:val="a1"/>
    <w:link w:val="2"/>
    <w:uiPriority w:val="9"/>
    <w:rsid w:val="000D599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onormal0">
    <w:name w:val="msonormal"/>
    <w:basedOn w:val="a0"/>
    <w:rsid w:val="000D5995"/>
    <w:pPr>
      <w:spacing w:before="100" w:beforeAutospacing="1" w:after="100" w:afterAutospacing="1"/>
    </w:pPr>
  </w:style>
  <w:style w:type="paragraph" w:customStyle="1" w:styleId="s1">
    <w:name w:val="s_1"/>
    <w:basedOn w:val="a0"/>
    <w:rsid w:val="000D5995"/>
    <w:pPr>
      <w:spacing w:before="100" w:beforeAutospacing="1" w:after="100" w:afterAutospacing="1"/>
    </w:pPr>
  </w:style>
  <w:style w:type="character" w:customStyle="1" w:styleId="s10">
    <w:name w:val="s_10"/>
    <w:basedOn w:val="a1"/>
    <w:rsid w:val="000D5995"/>
  </w:style>
  <w:style w:type="character" w:styleId="aa">
    <w:name w:val="FollowedHyperlink"/>
    <w:basedOn w:val="a1"/>
    <w:uiPriority w:val="99"/>
    <w:semiHidden/>
    <w:unhideWhenUsed/>
    <w:rsid w:val="000D5995"/>
    <w:rPr>
      <w:color w:val="800080"/>
      <w:u w:val="single"/>
    </w:rPr>
  </w:style>
  <w:style w:type="paragraph" w:customStyle="1" w:styleId="s3">
    <w:name w:val="s_3"/>
    <w:basedOn w:val="a0"/>
    <w:rsid w:val="000D5995"/>
    <w:pPr>
      <w:spacing w:before="100" w:beforeAutospacing="1" w:after="100" w:afterAutospacing="1"/>
    </w:pPr>
  </w:style>
  <w:style w:type="paragraph" w:customStyle="1" w:styleId="s16">
    <w:name w:val="s_16"/>
    <w:basedOn w:val="a0"/>
    <w:rsid w:val="000D5995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0D5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D5995"/>
    <w:rPr>
      <w:rFonts w:ascii="Courier New" w:eastAsia="Times New Roman" w:hAnsi="Courier New" w:cs="Courier New"/>
    </w:rPr>
  </w:style>
  <w:style w:type="paragraph" w:styleId="ab">
    <w:name w:val="Balloon Text"/>
    <w:basedOn w:val="a0"/>
    <w:link w:val="ac"/>
    <w:uiPriority w:val="99"/>
    <w:semiHidden/>
    <w:unhideWhenUsed/>
    <w:rsid w:val="000D599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0D599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5142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C32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FC329B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99"/>
    <w:qFormat/>
    <w:locked/>
    <w:rsid w:val="00FC329B"/>
    <w:rPr>
      <w:b/>
      <w:bCs/>
    </w:rPr>
  </w:style>
  <w:style w:type="character" w:customStyle="1" w:styleId="13">
    <w:name w:val="Текст1 Знак"/>
    <w:link w:val="14"/>
    <w:uiPriority w:val="99"/>
    <w:locked/>
    <w:rsid w:val="00FC329B"/>
    <w:rPr>
      <w:sz w:val="28"/>
      <w:szCs w:val="24"/>
    </w:rPr>
  </w:style>
  <w:style w:type="paragraph" w:customStyle="1" w:styleId="14">
    <w:name w:val="Текст1"/>
    <w:basedOn w:val="a0"/>
    <w:link w:val="13"/>
    <w:uiPriority w:val="99"/>
    <w:rsid w:val="00FC329B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ae">
    <w:name w:val="ненумер список Знак"/>
    <w:link w:val="a"/>
    <w:uiPriority w:val="99"/>
    <w:locked/>
    <w:rsid w:val="00FC329B"/>
    <w:rPr>
      <w:sz w:val="28"/>
      <w:szCs w:val="24"/>
    </w:rPr>
  </w:style>
  <w:style w:type="paragraph" w:customStyle="1" w:styleId="a">
    <w:name w:val="ненумер список"/>
    <w:basedOn w:val="14"/>
    <w:link w:val="ae"/>
    <w:uiPriority w:val="99"/>
    <w:rsid w:val="00FC329B"/>
    <w:pPr>
      <w:numPr>
        <w:numId w:val="1"/>
      </w:numPr>
      <w:tabs>
        <w:tab w:val="num" w:pos="360"/>
        <w:tab w:val="num" w:pos="720"/>
      </w:tabs>
      <w:ind w:left="0" w:firstLine="414"/>
    </w:pPr>
  </w:style>
  <w:style w:type="character" w:customStyle="1" w:styleId="af">
    <w:name w:val="Гипертекстовая ссылка"/>
    <w:basedOn w:val="a5"/>
    <w:uiPriority w:val="99"/>
    <w:rsid w:val="0003336D"/>
    <w:rPr>
      <w:rFonts w:cs="Times New Roman"/>
      <w:color w:val="106BBE"/>
    </w:rPr>
  </w:style>
  <w:style w:type="paragraph" w:styleId="af0">
    <w:name w:val="footnote text"/>
    <w:basedOn w:val="a0"/>
    <w:link w:val="af1"/>
    <w:uiPriority w:val="99"/>
    <w:semiHidden/>
    <w:unhideWhenUsed/>
    <w:rsid w:val="00C81477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C81477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C81477"/>
    <w:rPr>
      <w:vertAlign w:val="superscript"/>
    </w:rPr>
  </w:style>
  <w:style w:type="character" w:customStyle="1" w:styleId="highlight">
    <w:name w:val="highlight"/>
    <w:basedOn w:val="a1"/>
    <w:rsid w:val="002A2528"/>
  </w:style>
  <w:style w:type="character" w:customStyle="1" w:styleId="40">
    <w:name w:val="Заголовок 4 Знак"/>
    <w:basedOn w:val="a1"/>
    <w:link w:val="4"/>
    <w:semiHidden/>
    <w:rsid w:val="00A207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3">
    <w:name w:val="Не вступил в силу"/>
    <w:rsid w:val="00A207E5"/>
    <w:rPr>
      <w:rFonts w:ascii="Verdana" w:hAnsi="Verdana" w:cs="Verdana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4;&#1099;&#1096;&#1083;&#1103;&#1077;&#1074;&#1082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djirim1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84;&#1099;&#1096;&#1083;&#1103;&#1077;&#1074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djirim1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C5B6-4D8F-4CFC-A56C-975CC08E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193</cp:revision>
  <cp:lastPrinted>2015-08-05T07:44:00Z</cp:lastPrinted>
  <dcterms:created xsi:type="dcterms:W3CDTF">2014-12-26T01:20:00Z</dcterms:created>
  <dcterms:modified xsi:type="dcterms:W3CDTF">2023-04-10T08:28:00Z</dcterms:modified>
</cp:coreProperties>
</file>